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A0FFF" w14:textId="28D65357" w:rsidR="000B3DD9" w:rsidRPr="007C30D7" w:rsidRDefault="007C30D7" w:rsidP="007C30D7">
      <w:pPr>
        <w:jc w:val="center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53AC69" wp14:editId="14C1AB66">
            <wp:simplePos x="0" y="0"/>
            <wp:positionH relativeFrom="column">
              <wp:posOffset>8971528</wp:posOffset>
            </wp:positionH>
            <wp:positionV relativeFrom="paragraph">
              <wp:posOffset>-255715</wp:posOffset>
            </wp:positionV>
            <wp:extent cx="966501" cy="653143"/>
            <wp:effectExtent l="0" t="0" r="5080" b="0"/>
            <wp:wrapNone/>
            <wp:docPr id="777708020" name="Picture 3" descr="About Us | Meet the team behind Plan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out Us | Meet the team behind PlanB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01" cy="65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0F554E6B" wp14:editId="4C27F66A">
            <wp:simplePos x="0" y="0"/>
            <wp:positionH relativeFrom="column">
              <wp:posOffset>-124394</wp:posOffset>
            </wp:positionH>
            <wp:positionV relativeFrom="paragraph">
              <wp:posOffset>-231140</wp:posOffset>
            </wp:positionV>
            <wp:extent cx="605642" cy="727935"/>
            <wp:effectExtent l="0" t="0" r="4445" b="0"/>
            <wp:wrapNone/>
            <wp:docPr id="11435371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42" cy="72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0D7">
        <w:rPr>
          <w:sz w:val="28"/>
          <w:szCs w:val="28"/>
          <w:u w:val="single"/>
        </w:rPr>
        <w:t>St Mary’s Science Rolling Programme</w:t>
      </w:r>
    </w:p>
    <w:p w14:paraId="186BB2DE" w14:textId="1A78D6D4" w:rsidR="007C30D7" w:rsidRDefault="007C30D7" w:rsidP="007C30D7">
      <w:pPr>
        <w:jc w:val="center"/>
        <w:rPr>
          <w:sz w:val="28"/>
          <w:szCs w:val="28"/>
          <w:u w:val="single"/>
        </w:rPr>
      </w:pPr>
      <w:r w:rsidRPr="007C30D7">
        <w:rPr>
          <w:sz w:val="28"/>
          <w:szCs w:val="28"/>
          <w:u w:val="single"/>
        </w:rPr>
        <w:t xml:space="preserve">Plan Bee Scheme </w:t>
      </w:r>
    </w:p>
    <w:p w14:paraId="5AB3CA58" w14:textId="0A9B2791" w:rsidR="007C30D7" w:rsidRPr="000706E9" w:rsidRDefault="007C30D7" w:rsidP="007C30D7">
      <w:pPr>
        <w:jc w:val="center"/>
        <w:rPr>
          <w:sz w:val="2"/>
          <w:szCs w:val="2"/>
          <w:u w:val="single"/>
        </w:rPr>
      </w:pPr>
    </w:p>
    <w:tbl>
      <w:tblPr>
        <w:tblStyle w:val="TableGrid"/>
        <w:tblW w:w="16302" w:type="dxa"/>
        <w:tblInd w:w="-431" w:type="dxa"/>
        <w:tblLook w:val="04A0" w:firstRow="1" w:lastRow="0" w:firstColumn="1" w:lastColumn="0" w:noHBand="0" w:noVBand="1"/>
      </w:tblPr>
      <w:tblGrid>
        <w:gridCol w:w="1703"/>
        <w:gridCol w:w="424"/>
        <w:gridCol w:w="2127"/>
        <w:gridCol w:w="141"/>
        <w:gridCol w:w="2127"/>
        <w:gridCol w:w="2409"/>
        <w:gridCol w:w="2552"/>
        <w:gridCol w:w="2410"/>
        <w:gridCol w:w="2409"/>
      </w:tblGrid>
      <w:tr w:rsidR="000706E9" w14:paraId="06390D3A" w14:textId="77777777" w:rsidTr="00CB3D14">
        <w:tc>
          <w:tcPr>
            <w:tcW w:w="2127" w:type="dxa"/>
            <w:gridSpan w:val="2"/>
          </w:tcPr>
          <w:p w14:paraId="76DBE828" w14:textId="77777777" w:rsidR="00CB3D14" w:rsidRPr="007C30D7" w:rsidRDefault="00CB3D14" w:rsidP="007C30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03AE4D48" w14:textId="24128DF0" w:rsidR="00CB3D14" w:rsidRPr="007C30D7" w:rsidRDefault="00CB3D14" w:rsidP="007C30D7">
            <w:pPr>
              <w:jc w:val="center"/>
              <w:rPr>
                <w:b/>
                <w:bCs/>
                <w:sz w:val="28"/>
                <w:szCs w:val="28"/>
              </w:rPr>
            </w:pPr>
            <w:r w:rsidRPr="007C30D7"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127" w:type="dxa"/>
          </w:tcPr>
          <w:p w14:paraId="50D7865E" w14:textId="43367498" w:rsidR="00CB3D14" w:rsidRPr="007C30D7" w:rsidRDefault="00CB3D14" w:rsidP="007C30D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C30D7"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409" w:type="dxa"/>
          </w:tcPr>
          <w:p w14:paraId="774A9B5D" w14:textId="5973B3D9" w:rsidR="00CB3D14" w:rsidRPr="007C30D7" w:rsidRDefault="00CB3D14" w:rsidP="007C30D7">
            <w:pPr>
              <w:jc w:val="center"/>
              <w:rPr>
                <w:b/>
                <w:bCs/>
                <w:sz w:val="28"/>
                <w:szCs w:val="28"/>
              </w:rPr>
            </w:pPr>
            <w:r w:rsidRPr="007C30D7"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552" w:type="dxa"/>
          </w:tcPr>
          <w:p w14:paraId="0437291D" w14:textId="2B3C1957" w:rsidR="00CB3D14" w:rsidRPr="007C30D7" w:rsidRDefault="00CB3D14" w:rsidP="007C30D7">
            <w:pPr>
              <w:jc w:val="center"/>
              <w:rPr>
                <w:b/>
                <w:bCs/>
                <w:sz w:val="28"/>
                <w:szCs w:val="28"/>
              </w:rPr>
            </w:pPr>
            <w:r w:rsidRPr="007C30D7"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410" w:type="dxa"/>
          </w:tcPr>
          <w:p w14:paraId="5330E76B" w14:textId="6D08C8B5" w:rsidR="00CB3D14" w:rsidRPr="007C30D7" w:rsidRDefault="00CB3D14" w:rsidP="007C30D7">
            <w:pPr>
              <w:jc w:val="center"/>
              <w:rPr>
                <w:b/>
                <w:bCs/>
                <w:sz w:val="28"/>
                <w:szCs w:val="28"/>
              </w:rPr>
            </w:pPr>
            <w:r w:rsidRPr="007C30D7">
              <w:rPr>
                <w:b/>
                <w:bCs/>
                <w:sz w:val="28"/>
                <w:szCs w:val="28"/>
              </w:rPr>
              <w:t xml:space="preserve">Summer 1 </w:t>
            </w:r>
          </w:p>
        </w:tc>
        <w:tc>
          <w:tcPr>
            <w:tcW w:w="2409" w:type="dxa"/>
          </w:tcPr>
          <w:p w14:paraId="162AE251" w14:textId="0954970A" w:rsidR="00CB3D14" w:rsidRPr="007C30D7" w:rsidRDefault="00CB3D14" w:rsidP="007C30D7">
            <w:pPr>
              <w:jc w:val="center"/>
              <w:rPr>
                <w:b/>
                <w:bCs/>
                <w:sz w:val="28"/>
                <w:szCs w:val="28"/>
              </w:rPr>
            </w:pPr>
            <w:r w:rsidRPr="007C30D7"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3E0B70" w14:paraId="0566CE79" w14:textId="77777777" w:rsidTr="003E0B70">
        <w:tc>
          <w:tcPr>
            <w:tcW w:w="2127" w:type="dxa"/>
            <w:gridSpan w:val="2"/>
            <w:shd w:val="clear" w:color="auto" w:fill="FFE599" w:themeFill="accent4" w:themeFillTint="66"/>
            <w:vAlign w:val="center"/>
          </w:tcPr>
          <w:p w14:paraId="3EAC9DA1" w14:textId="77777777" w:rsidR="00CB3D14" w:rsidRPr="00CB3D14" w:rsidRDefault="00CB3D14" w:rsidP="00CB3D14">
            <w:pPr>
              <w:jc w:val="center"/>
              <w:rPr>
                <w:b/>
                <w:bCs/>
                <w:sz w:val="28"/>
                <w:szCs w:val="28"/>
              </w:rPr>
            </w:pPr>
            <w:r w:rsidRPr="00CB3D14">
              <w:rPr>
                <w:b/>
                <w:bCs/>
                <w:sz w:val="28"/>
                <w:szCs w:val="28"/>
              </w:rPr>
              <w:t>Meldon</w:t>
            </w:r>
          </w:p>
          <w:p w14:paraId="05E5A0F2" w14:textId="5878D361" w:rsidR="00CB3D14" w:rsidRPr="00CB3D14" w:rsidRDefault="00CB3D14" w:rsidP="00CB3D14">
            <w:pPr>
              <w:jc w:val="center"/>
              <w:rPr>
                <w:b/>
                <w:bCs/>
                <w:sz w:val="28"/>
                <w:szCs w:val="28"/>
              </w:rPr>
            </w:pPr>
            <w:r w:rsidRPr="00CB3D14">
              <w:rPr>
                <w:b/>
                <w:bCs/>
                <w:sz w:val="28"/>
                <w:szCs w:val="28"/>
              </w:rPr>
              <w:t>EYFS</w:t>
            </w:r>
          </w:p>
        </w:tc>
        <w:tc>
          <w:tcPr>
            <w:tcW w:w="2268" w:type="dxa"/>
            <w:gridSpan w:val="2"/>
            <w:shd w:val="clear" w:color="auto" w:fill="FFE599" w:themeFill="accent4" w:themeFillTint="66"/>
            <w:vAlign w:val="center"/>
          </w:tcPr>
          <w:p w14:paraId="734956AB" w14:textId="77777777" w:rsidR="00CB3D14" w:rsidRDefault="003E0B70" w:rsidP="00147C5C">
            <w:pPr>
              <w:jc w:val="center"/>
            </w:pPr>
            <w:r w:rsidRPr="003E0B70">
              <w:t xml:space="preserve">Our Bodies </w:t>
            </w:r>
          </w:p>
          <w:p w14:paraId="34B07C91" w14:textId="5199602C" w:rsidR="003E0B70" w:rsidRPr="003E0B70" w:rsidRDefault="003E0B70" w:rsidP="00147C5C">
            <w:pPr>
              <w:jc w:val="center"/>
            </w:pPr>
            <w:r>
              <w:t>Seasons - Autumn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14:paraId="2A59D404" w14:textId="7E652DE2" w:rsidR="00CB3D14" w:rsidRPr="003E0B70" w:rsidRDefault="003E0B70" w:rsidP="00147C5C">
            <w:pPr>
              <w:jc w:val="center"/>
            </w:pPr>
            <w:r>
              <w:t>Seasons - Winter</w:t>
            </w:r>
          </w:p>
          <w:p w14:paraId="71A797D2" w14:textId="77777777" w:rsidR="00CB3D14" w:rsidRPr="003E0B70" w:rsidRDefault="00CB3D14" w:rsidP="003E0B70">
            <w:pPr>
              <w:jc w:val="center"/>
            </w:pPr>
          </w:p>
        </w:tc>
        <w:tc>
          <w:tcPr>
            <w:tcW w:w="2409" w:type="dxa"/>
            <w:shd w:val="clear" w:color="auto" w:fill="FFE599" w:themeFill="accent4" w:themeFillTint="66"/>
            <w:vAlign w:val="center"/>
          </w:tcPr>
          <w:p w14:paraId="457848A0" w14:textId="064A00A7" w:rsidR="00CB3D14" w:rsidRPr="003E0B70" w:rsidRDefault="001D2A4C" w:rsidP="00147C5C">
            <w:pPr>
              <w:jc w:val="center"/>
            </w:pPr>
            <w:r>
              <w:t xml:space="preserve">Materials 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14:paraId="1251B527" w14:textId="77777777" w:rsidR="00CB3D14" w:rsidRDefault="00F524A4" w:rsidP="00147C5C">
            <w:pPr>
              <w:jc w:val="center"/>
            </w:pPr>
            <w:r>
              <w:t xml:space="preserve">Floating/Sinking </w:t>
            </w:r>
          </w:p>
          <w:p w14:paraId="37A3E85E" w14:textId="77777777" w:rsidR="00F524A4" w:rsidRDefault="00F524A4" w:rsidP="00147C5C">
            <w:pPr>
              <w:jc w:val="center"/>
            </w:pPr>
            <w:r>
              <w:t>Dinosaur Fossils</w:t>
            </w:r>
          </w:p>
          <w:p w14:paraId="32870D59" w14:textId="26162EEC" w:rsidR="001D2A4C" w:rsidRPr="003E0B70" w:rsidRDefault="001D2A4C" w:rsidP="00147C5C">
            <w:pPr>
              <w:jc w:val="center"/>
            </w:pPr>
            <w:r>
              <w:t>Seasons – Spring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14:paraId="0217E667" w14:textId="0D0EB774" w:rsidR="00CB3D14" w:rsidRPr="003E0B70" w:rsidRDefault="00F524A4" w:rsidP="00147C5C">
            <w:pPr>
              <w:jc w:val="center"/>
            </w:pPr>
            <w:r>
              <w:t>Plants and Minibeasts</w:t>
            </w:r>
          </w:p>
        </w:tc>
        <w:tc>
          <w:tcPr>
            <w:tcW w:w="2409" w:type="dxa"/>
            <w:shd w:val="clear" w:color="auto" w:fill="FFE599" w:themeFill="accent4" w:themeFillTint="66"/>
            <w:vAlign w:val="center"/>
          </w:tcPr>
          <w:p w14:paraId="5CB95679" w14:textId="77777777" w:rsidR="00752BF9" w:rsidRDefault="00752BF9" w:rsidP="00752BF9">
            <w:pPr>
              <w:jc w:val="center"/>
            </w:pPr>
          </w:p>
          <w:p w14:paraId="18371E8A" w14:textId="2D597A66" w:rsidR="00CB3D14" w:rsidRDefault="00F524A4" w:rsidP="00752BF9">
            <w:pPr>
              <w:jc w:val="center"/>
            </w:pPr>
            <w:r>
              <w:t xml:space="preserve">Animals </w:t>
            </w:r>
          </w:p>
          <w:p w14:paraId="69EEB370" w14:textId="75ACB0E6" w:rsidR="00F524A4" w:rsidRPr="003E0B70" w:rsidRDefault="00F524A4" w:rsidP="000706E9">
            <w:pPr>
              <w:jc w:val="center"/>
            </w:pPr>
          </w:p>
        </w:tc>
      </w:tr>
      <w:tr w:rsidR="003E0B70" w14:paraId="4DE517A2" w14:textId="77777777" w:rsidTr="003E0B70">
        <w:tc>
          <w:tcPr>
            <w:tcW w:w="2127" w:type="dxa"/>
            <w:gridSpan w:val="2"/>
            <w:shd w:val="clear" w:color="auto" w:fill="DEEAF6" w:themeFill="accent5" w:themeFillTint="33"/>
            <w:vAlign w:val="center"/>
          </w:tcPr>
          <w:p w14:paraId="099388A8" w14:textId="77777777" w:rsidR="00CB3D14" w:rsidRPr="00CB3D14" w:rsidRDefault="00CB3D14" w:rsidP="00CB3D14">
            <w:pPr>
              <w:jc w:val="center"/>
              <w:rPr>
                <w:b/>
                <w:bCs/>
                <w:sz w:val="28"/>
                <w:szCs w:val="28"/>
              </w:rPr>
            </w:pPr>
            <w:r w:rsidRPr="00CB3D14">
              <w:rPr>
                <w:b/>
                <w:bCs/>
                <w:sz w:val="28"/>
                <w:szCs w:val="28"/>
              </w:rPr>
              <w:t>Venford</w:t>
            </w:r>
          </w:p>
          <w:p w14:paraId="46F4C047" w14:textId="7BEE3A31" w:rsidR="00CB3D14" w:rsidRPr="00CB3D14" w:rsidRDefault="00CB3D14" w:rsidP="00CB3D14">
            <w:pPr>
              <w:jc w:val="center"/>
              <w:rPr>
                <w:b/>
                <w:bCs/>
                <w:sz w:val="28"/>
                <w:szCs w:val="28"/>
              </w:rPr>
            </w:pPr>
            <w:r w:rsidRPr="00CB3D14">
              <w:rPr>
                <w:b/>
                <w:bCs/>
                <w:sz w:val="28"/>
                <w:szCs w:val="28"/>
              </w:rPr>
              <w:t>Year1</w:t>
            </w:r>
          </w:p>
        </w:tc>
        <w:tc>
          <w:tcPr>
            <w:tcW w:w="2268" w:type="dxa"/>
            <w:gridSpan w:val="2"/>
            <w:shd w:val="clear" w:color="auto" w:fill="DEEAF6" w:themeFill="accent5" w:themeFillTint="33"/>
            <w:vAlign w:val="center"/>
          </w:tcPr>
          <w:p w14:paraId="0233E555" w14:textId="77777777" w:rsidR="00CB3D14" w:rsidRPr="00752BF9" w:rsidRDefault="00CB3D14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Seasonal Changes</w:t>
            </w:r>
          </w:p>
          <w:p w14:paraId="033F30FE" w14:textId="3076A891" w:rsidR="00CB3D14" w:rsidRPr="00752BF9" w:rsidRDefault="00CB3D14" w:rsidP="00147C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57B1AF9" w14:textId="441F0484" w:rsidR="00CB3D14" w:rsidRPr="00752BF9" w:rsidRDefault="00CB3D14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My Body – Humans</w:t>
            </w:r>
          </w:p>
          <w:p w14:paraId="2A47340D" w14:textId="532D9F83" w:rsidR="00CB3D14" w:rsidRPr="00752BF9" w:rsidRDefault="00CB3D14" w:rsidP="00147C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08A49DE9" w14:textId="13A17859" w:rsidR="00CB3D14" w:rsidRPr="00752BF9" w:rsidRDefault="00CB3D14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Materials</w:t>
            </w: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2E4AAD31" w14:textId="339A6472" w:rsidR="00CB3D14" w:rsidRPr="00752BF9" w:rsidRDefault="00CB3D14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Seaside Objects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01E2F776" w14:textId="278E8307" w:rsidR="00CB3D14" w:rsidRPr="00752BF9" w:rsidRDefault="00CB3D14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Identifying Plants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7B3C285B" w14:textId="0B23C951" w:rsidR="00CB3D14" w:rsidRPr="00752BF9" w:rsidRDefault="00CB3D14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Identifying Animals</w:t>
            </w:r>
          </w:p>
        </w:tc>
      </w:tr>
      <w:tr w:rsidR="00147C5C" w14:paraId="36C5A2BA" w14:textId="77777777" w:rsidTr="003E0B70">
        <w:tc>
          <w:tcPr>
            <w:tcW w:w="2127" w:type="dxa"/>
            <w:gridSpan w:val="2"/>
            <w:shd w:val="clear" w:color="auto" w:fill="DEEAF6" w:themeFill="accent5" w:themeFillTint="33"/>
            <w:vAlign w:val="center"/>
          </w:tcPr>
          <w:p w14:paraId="4843F0E7" w14:textId="2E521877" w:rsidR="00147C5C" w:rsidRPr="00CB3D14" w:rsidRDefault="00147C5C" w:rsidP="00CB3D14">
            <w:pPr>
              <w:jc w:val="center"/>
              <w:rPr>
                <w:b/>
                <w:bCs/>
                <w:sz w:val="28"/>
                <w:szCs w:val="28"/>
              </w:rPr>
            </w:pPr>
            <w:r w:rsidRPr="00CB3D14">
              <w:rPr>
                <w:b/>
                <w:bCs/>
                <w:sz w:val="28"/>
                <w:szCs w:val="28"/>
              </w:rPr>
              <w:t>Avon</w:t>
            </w:r>
          </w:p>
          <w:p w14:paraId="19036C0F" w14:textId="1E815A1C" w:rsidR="00147C5C" w:rsidRPr="00CB3D14" w:rsidRDefault="00147C5C" w:rsidP="00CB3D14">
            <w:pPr>
              <w:jc w:val="center"/>
              <w:rPr>
                <w:b/>
                <w:bCs/>
                <w:sz w:val="28"/>
                <w:szCs w:val="28"/>
              </w:rPr>
            </w:pPr>
            <w:r w:rsidRPr="00CB3D14">
              <w:rPr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2268" w:type="dxa"/>
            <w:gridSpan w:val="2"/>
            <w:shd w:val="clear" w:color="auto" w:fill="DEEAF6" w:themeFill="accent5" w:themeFillTint="33"/>
            <w:vAlign w:val="center"/>
          </w:tcPr>
          <w:p w14:paraId="78370A72" w14:textId="3492B152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Growth and Survival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0D00BDC" w14:textId="299DC4C5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Exploring Everyday Materials</w:t>
            </w:r>
          </w:p>
          <w:p w14:paraId="7298A40F" w14:textId="77777777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64DAC75D" w14:textId="4A5E49F6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Super Scientists</w:t>
            </w: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381F14A0" w14:textId="7AA95919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Growing Plants</w:t>
            </w:r>
          </w:p>
        </w:tc>
        <w:tc>
          <w:tcPr>
            <w:tcW w:w="4819" w:type="dxa"/>
            <w:gridSpan w:val="2"/>
            <w:shd w:val="clear" w:color="auto" w:fill="DEEAF6" w:themeFill="accent5" w:themeFillTint="33"/>
            <w:vAlign w:val="center"/>
          </w:tcPr>
          <w:p w14:paraId="5BD5DE7F" w14:textId="3C382ABB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Living in Habitats</w:t>
            </w:r>
          </w:p>
        </w:tc>
      </w:tr>
      <w:tr w:rsidR="00147C5C" w14:paraId="4EFE6EEF" w14:textId="77777777" w:rsidTr="003E0B70">
        <w:tc>
          <w:tcPr>
            <w:tcW w:w="2127" w:type="dxa"/>
            <w:gridSpan w:val="2"/>
            <w:shd w:val="clear" w:color="auto" w:fill="CCFF99"/>
            <w:vAlign w:val="center"/>
          </w:tcPr>
          <w:p w14:paraId="78973443" w14:textId="636AA595" w:rsidR="00147C5C" w:rsidRPr="00CB3D14" w:rsidRDefault="00147C5C" w:rsidP="00CB3D14">
            <w:pPr>
              <w:jc w:val="center"/>
              <w:rPr>
                <w:b/>
                <w:bCs/>
                <w:sz w:val="28"/>
                <w:szCs w:val="28"/>
              </w:rPr>
            </w:pPr>
            <w:r w:rsidRPr="00CB3D14">
              <w:rPr>
                <w:b/>
                <w:bCs/>
                <w:sz w:val="28"/>
                <w:szCs w:val="28"/>
              </w:rPr>
              <w:t>Roadford</w:t>
            </w:r>
          </w:p>
          <w:p w14:paraId="66DC016C" w14:textId="5BBCE34D" w:rsidR="00147C5C" w:rsidRPr="00CB3D14" w:rsidRDefault="00147C5C" w:rsidP="00CB3D14">
            <w:pPr>
              <w:jc w:val="center"/>
              <w:rPr>
                <w:b/>
                <w:bCs/>
                <w:sz w:val="28"/>
                <w:szCs w:val="28"/>
              </w:rPr>
            </w:pPr>
            <w:r w:rsidRPr="00CB3D14">
              <w:rPr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2268" w:type="dxa"/>
            <w:gridSpan w:val="2"/>
            <w:shd w:val="clear" w:color="auto" w:fill="CCFF99"/>
            <w:vAlign w:val="center"/>
          </w:tcPr>
          <w:p w14:paraId="2B034AC6" w14:textId="77777777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</w:p>
          <w:p w14:paraId="2EDA4D0C" w14:textId="3740D97A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Rocks, Fossils and Soils</w:t>
            </w:r>
          </w:p>
          <w:p w14:paraId="3EB2C525" w14:textId="335534EC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CCFF99"/>
            <w:vAlign w:val="center"/>
          </w:tcPr>
          <w:p w14:paraId="3D377572" w14:textId="02A986FC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Health and Movement</w:t>
            </w:r>
          </w:p>
          <w:p w14:paraId="6B41EC9D" w14:textId="77777777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shd w:val="clear" w:color="auto" w:fill="CCFF99"/>
            <w:vAlign w:val="center"/>
          </w:tcPr>
          <w:p w14:paraId="55AEB795" w14:textId="71063254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 xml:space="preserve">Forces and Magnets </w:t>
            </w:r>
          </w:p>
        </w:tc>
        <w:tc>
          <w:tcPr>
            <w:tcW w:w="2410" w:type="dxa"/>
            <w:shd w:val="clear" w:color="auto" w:fill="CCFF99"/>
            <w:vAlign w:val="center"/>
          </w:tcPr>
          <w:p w14:paraId="2AC5C0B9" w14:textId="1E66264D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Light and Shadow</w:t>
            </w:r>
          </w:p>
        </w:tc>
        <w:tc>
          <w:tcPr>
            <w:tcW w:w="2409" w:type="dxa"/>
            <w:shd w:val="clear" w:color="auto" w:fill="CCFF99"/>
            <w:vAlign w:val="center"/>
          </w:tcPr>
          <w:p w14:paraId="7F7F3AC4" w14:textId="5212818F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How Plants Grow</w:t>
            </w:r>
          </w:p>
        </w:tc>
      </w:tr>
      <w:tr w:rsidR="00147C5C" w14:paraId="77257AA5" w14:textId="77777777" w:rsidTr="003E0B70">
        <w:tc>
          <w:tcPr>
            <w:tcW w:w="1703" w:type="dxa"/>
            <w:vMerge w:val="restart"/>
            <w:shd w:val="clear" w:color="auto" w:fill="CCFF99"/>
            <w:vAlign w:val="center"/>
          </w:tcPr>
          <w:p w14:paraId="3C08B6C7" w14:textId="31BCB66B" w:rsidR="00147C5C" w:rsidRPr="00CB3D14" w:rsidRDefault="00147C5C" w:rsidP="00CB3D14">
            <w:pPr>
              <w:jc w:val="center"/>
              <w:rPr>
                <w:b/>
                <w:bCs/>
                <w:sz w:val="28"/>
                <w:szCs w:val="28"/>
              </w:rPr>
            </w:pPr>
            <w:r w:rsidRPr="00CB3D14">
              <w:rPr>
                <w:b/>
                <w:bCs/>
                <w:sz w:val="28"/>
                <w:szCs w:val="28"/>
              </w:rPr>
              <w:t>Fernworthy</w:t>
            </w:r>
          </w:p>
          <w:p w14:paraId="3E040573" w14:textId="77777777" w:rsidR="00147C5C" w:rsidRPr="00CB3D14" w:rsidRDefault="00147C5C" w:rsidP="00CB3D14">
            <w:pPr>
              <w:jc w:val="center"/>
              <w:rPr>
                <w:b/>
                <w:bCs/>
                <w:sz w:val="28"/>
                <w:szCs w:val="28"/>
              </w:rPr>
            </w:pPr>
            <w:r w:rsidRPr="00CB3D14">
              <w:rPr>
                <w:b/>
                <w:bCs/>
                <w:sz w:val="28"/>
                <w:szCs w:val="28"/>
              </w:rPr>
              <w:t>Year 4/5</w:t>
            </w:r>
          </w:p>
          <w:p w14:paraId="469BE810" w14:textId="775A8C80" w:rsidR="00147C5C" w:rsidRPr="00CB3D14" w:rsidRDefault="00147C5C" w:rsidP="00CB3D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CCFF99"/>
            <w:vAlign w:val="center"/>
          </w:tcPr>
          <w:p w14:paraId="34B05E74" w14:textId="7D91B7EA" w:rsidR="00147C5C" w:rsidRPr="00CB3D14" w:rsidRDefault="00147C5C" w:rsidP="00CB3D14">
            <w:pPr>
              <w:jc w:val="center"/>
              <w:rPr>
                <w:b/>
                <w:bCs/>
                <w:sz w:val="28"/>
                <w:szCs w:val="28"/>
              </w:rPr>
            </w:pPr>
            <w:r w:rsidRPr="00CB3D14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395" w:type="dxa"/>
            <w:gridSpan w:val="3"/>
            <w:shd w:val="clear" w:color="auto" w:fill="CCFF99"/>
            <w:vAlign w:val="center"/>
          </w:tcPr>
          <w:p w14:paraId="7DF6BAF2" w14:textId="77777777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</w:p>
          <w:p w14:paraId="139D15CF" w14:textId="2BEE90FD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Circuits and Conductors</w:t>
            </w:r>
            <w:r w:rsidR="00F524A4" w:rsidRPr="00752BF9">
              <w:rPr>
                <w:sz w:val="26"/>
                <w:szCs w:val="26"/>
              </w:rPr>
              <w:t xml:space="preserve"> (4)</w:t>
            </w:r>
          </w:p>
          <w:p w14:paraId="76802AD2" w14:textId="77777777" w:rsidR="00147C5C" w:rsidRPr="00752BF9" w:rsidRDefault="00147C5C" w:rsidP="003E0B70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shd w:val="clear" w:color="auto" w:fill="CCFF99"/>
            <w:vAlign w:val="center"/>
          </w:tcPr>
          <w:p w14:paraId="14471F1C" w14:textId="6C8C4977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States of Matter</w:t>
            </w:r>
            <w:r w:rsidR="000706E9" w:rsidRPr="00752BF9">
              <w:rPr>
                <w:sz w:val="26"/>
                <w:szCs w:val="26"/>
              </w:rPr>
              <w:t xml:space="preserve"> (4)</w:t>
            </w:r>
          </w:p>
        </w:tc>
        <w:tc>
          <w:tcPr>
            <w:tcW w:w="4819" w:type="dxa"/>
            <w:gridSpan w:val="2"/>
            <w:shd w:val="clear" w:color="auto" w:fill="CCFF99"/>
            <w:vAlign w:val="center"/>
          </w:tcPr>
          <w:p w14:paraId="052BAA00" w14:textId="6C0DD866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 xml:space="preserve">Living in Environments </w:t>
            </w:r>
            <w:r w:rsidR="000706E9" w:rsidRPr="00752BF9">
              <w:rPr>
                <w:sz w:val="26"/>
                <w:szCs w:val="26"/>
              </w:rPr>
              <w:t>(4)</w:t>
            </w:r>
          </w:p>
        </w:tc>
      </w:tr>
      <w:tr w:rsidR="00147C5C" w14:paraId="61F52CB9" w14:textId="77777777" w:rsidTr="003E0B70">
        <w:tc>
          <w:tcPr>
            <w:tcW w:w="1703" w:type="dxa"/>
            <w:vMerge/>
            <w:shd w:val="clear" w:color="auto" w:fill="CCFF99"/>
            <w:vAlign w:val="center"/>
          </w:tcPr>
          <w:p w14:paraId="52DFEF2D" w14:textId="77777777" w:rsidR="00147C5C" w:rsidRPr="00CB3D14" w:rsidRDefault="00147C5C" w:rsidP="00CB3D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CCFF99"/>
            <w:vAlign w:val="center"/>
          </w:tcPr>
          <w:p w14:paraId="23B95AEF" w14:textId="5A4996D9" w:rsidR="00147C5C" w:rsidRPr="00CB3D14" w:rsidRDefault="00147C5C" w:rsidP="00CB3D14">
            <w:pPr>
              <w:jc w:val="center"/>
              <w:rPr>
                <w:b/>
                <w:bCs/>
                <w:sz w:val="28"/>
                <w:szCs w:val="28"/>
              </w:rPr>
            </w:pPr>
            <w:r w:rsidRPr="00CB3D14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395" w:type="dxa"/>
            <w:gridSpan w:val="3"/>
            <w:shd w:val="clear" w:color="auto" w:fill="CCFF99"/>
            <w:vAlign w:val="center"/>
          </w:tcPr>
          <w:p w14:paraId="3AB0212C" w14:textId="77777777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</w:p>
          <w:p w14:paraId="11F55E58" w14:textId="4F96F6E0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Eating and Digestion</w:t>
            </w:r>
            <w:r w:rsidR="000706E9" w:rsidRPr="00752BF9">
              <w:rPr>
                <w:sz w:val="26"/>
                <w:szCs w:val="26"/>
              </w:rPr>
              <w:t xml:space="preserve"> (4)</w:t>
            </w:r>
          </w:p>
          <w:p w14:paraId="13497C9C" w14:textId="77777777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CCFF99"/>
            <w:vAlign w:val="center"/>
          </w:tcPr>
          <w:p w14:paraId="053E19DC" w14:textId="6248A6C8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 xml:space="preserve">Earth and Space </w:t>
            </w:r>
            <w:r w:rsidR="000706E9" w:rsidRPr="00752BF9">
              <w:rPr>
                <w:sz w:val="26"/>
                <w:szCs w:val="26"/>
              </w:rPr>
              <w:t>(5)</w:t>
            </w:r>
          </w:p>
        </w:tc>
        <w:tc>
          <w:tcPr>
            <w:tcW w:w="2552" w:type="dxa"/>
            <w:shd w:val="clear" w:color="auto" w:fill="CCFF99"/>
            <w:vAlign w:val="center"/>
          </w:tcPr>
          <w:p w14:paraId="3A72AE57" w14:textId="117BF68C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Changing Sound</w:t>
            </w:r>
            <w:r w:rsidR="000706E9" w:rsidRPr="00752BF9">
              <w:rPr>
                <w:sz w:val="26"/>
                <w:szCs w:val="26"/>
              </w:rPr>
              <w:t xml:space="preserve"> (4)</w:t>
            </w:r>
          </w:p>
        </w:tc>
        <w:tc>
          <w:tcPr>
            <w:tcW w:w="4819" w:type="dxa"/>
            <w:gridSpan w:val="2"/>
            <w:shd w:val="clear" w:color="auto" w:fill="CCFF99"/>
            <w:vAlign w:val="center"/>
          </w:tcPr>
          <w:p w14:paraId="2BC93B50" w14:textId="474B7972" w:rsidR="00147C5C" w:rsidRPr="00752BF9" w:rsidRDefault="00147C5C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Life Cycles</w:t>
            </w:r>
            <w:r w:rsidR="000706E9" w:rsidRPr="00752BF9">
              <w:rPr>
                <w:sz w:val="26"/>
                <w:szCs w:val="26"/>
              </w:rPr>
              <w:t xml:space="preserve"> (5)</w:t>
            </w:r>
          </w:p>
        </w:tc>
      </w:tr>
      <w:tr w:rsidR="000706E9" w14:paraId="045654E3" w14:textId="77777777" w:rsidTr="00FA305E">
        <w:tc>
          <w:tcPr>
            <w:tcW w:w="1703" w:type="dxa"/>
            <w:vMerge w:val="restart"/>
            <w:shd w:val="clear" w:color="auto" w:fill="CCFF99"/>
            <w:vAlign w:val="center"/>
          </w:tcPr>
          <w:p w14:paraId="717A9F9A" w14:textId="2FAEFE3D" w:rsidR="000706E9" w:rsidRPr="00CB3D14" w:rsidRDefault="000706E9" w:rsidP="00CB3D14">
            <w:pPr>
              <w:jc w:val="center"/>
              <w:rPr>
                <w:b/>
                <w:bCs/>
                <w:sz w:val="28"/>
                <w:szCs w:val="28"/>
              </w:rPr>
            </w:pPr>
            <w:r w:rsidRPr="00CB3D14">
              <w:rPr>
                <w:b/>
                <w:bCs/>
                <w:sz w:val="28"/>
                <w:szCs w:val="28"/>
              </w:rPr>
              <w:t>Burrator</w:t>
            </w:r>
          </w:p>
          <w:p w14:paraId="53C3D9F9" w14:textId="18F39FE3" w:rsidR="000706E9" w:rsidRPr="00CB3D14" w:rsidRDefault="000706E9" w:rsidP="00CB3D14">
            <w:pPr>
              <w:jc w:val="center"/>
              <w:rPr>
                <w:b/>
                <w:bCs/>
                <w:sz w:val="28"/>
                <w:szCs w:val="28"/>
              </w:rPr>
            </w:pPr>
            <w:r w:rsidRPr="00CB3D14">
              <w:rPr>
                <w:b/>
                <w:bCs/>
                <w:sz w:val="28"/>
                <w:szCs w:val="28"/>
              </w:rPr>
              <w:t>Year 5/6</w:t>
            </w:r>
          </w:p>
        </w:tc>
        <w:tc>
          <w:tcPr>
            <w:tcW w:w="424" w:type="dxa"/>
            <w:shd w:val="clear" w:color="auto" w:fill="CCFF99"/>
            <w:vAlign w:val="center"/>
          </w:tcPr>
          <w:p w14:paraId="39D3F370" w14:textId="542CF300" w:rsidR="000706E9" w:rsidRPr="00CB3D14" w:rsidRDefault="000706E9" w:rsidP="00CB3D14">
            <w:pPr>
              <w:jc w:val="center"/>
              <w:rPr>
                <w:b/>
                <w:bCs/>
                <w:sz w:val="28"/>
                <w:szCs w:val="28"/>
              </w:rPr>
            </w:pPr>
            <w:r w:rsidRPr="00CB3D14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395" w:type="dxa"/>
            <w:gridSpan w:val="3"/>
            <w:shd w:val="clear" w:color="auto" w:fill="CCFF99"/>
            <w:vAlign w:val="center"/>
          </w:tcPr>
          <w:p w14:paraId="25068C8E" w14:textId="77777777" w:rsidR="000706E9" w:rsidRPr="00752BF9" w:rsidRDefault="000706E9" w:rsidP="00147C5C">
            <w:pPr>
              <w:jc w:val="center"/>
              <w:rPr>
                <w:sz w:val="26"/>
                <w:szCs w:val="26"/>
              </w:rPr>
            </w:pPr>
          </w:p>
          <w:p w14:paraId="074AE84D" w14:textId="7D68AD88" w:rsidR="000706E9" w:rsidRPr="00752BF9" w:rsidRDefault="000706E9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Properties and changes of materials (5)</w:t>
            </w:r>
          </w:p>
          <w:p w14:paraId="7C3ABDDE" w14:textId="77777777" w:rsidR="000706E9" w:rsidRPr="00752BF9" w:rsidRDefault="000706E9" w:rsidP="00147C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shd w:val="clear" w:color="auto" w:fill="CCFF99"/>
            <w:vAlign w:val="center"/>
          </w:tcPr>
          <w:p w14:paraId="41997A0E" w14:textId="45E28416" w:rsidR="000706E9" w:rsidRPr="00752BF9" w:rsidRDefault="000706E9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Evolution and Inheritance (6)</w:t>
            </w:r>
          </w:p>
        </w:tc>
        <w:tc>
          <w:tcPr>
            <w:tcW w:w="2410" w:type="dxa"/>
            <w:shd w:val="clear" w:color="auto" w:fill="CCFF99"/>
            <w:vAlign w:val="center"/>
          </w:tcPr>
          <w:p w14:paraId="37EC33D8" w14:textId="07089EB4" w:rsidR="000706E9" w:rsidRPr="00752BF9" w:rsidRDefault="000706E9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Forces in Action (5)</w:t>
            </w:r>
          </w:p>
        </w:tc>
        <w:tc>
          <w:tcPr>
            <w:tcW w:w="2409" w:type="dxa"/>
            <w:shd w:val="clear" w:color="auto" w:fill="CCFF99"/>
            <w:vAlign w:val="center"/>
          </w:tcPr>
          <w:p w14:paraId="7B8DA741" w14:textId="6151E5BE" w:rsidR="000706E9" w:rsidRPr="00752BF9" w:rsidRDefault="000706E9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Changing Circuits (6)</w:t>
            </w:r>
          </w:p>
        </w:tc>
      </w:tr>
      <w:tr w:rsidR="00EB1313" w14:paraId="6E870025" w14:textId="77777777" w:rsidTr="00EB1313">
        <w:tc>
          <w:tcPr>
            <w:tcW w:w="1703" w:type="dxa"/>
            <w:vMerge/>
            <w:shd w:val="clear" w:color="auto" w:fill="CCFF99"/>
          </w:tcPr>
          <w:p w14:paraId="1A226834" w14:textId="77777777" w:rsidR="00EB1313" w:rsidRDefault="00EB1313" w:rsidP="007C30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CCFF99"/>
            <w:vAlign w:val="center"/>
          </w:tcPr>
          <w:p w14:paraId="08CA7CD7" w14:textId="5B731D9E" w:rsidR="00EB1313" w:rsidRPr="00CB3D14" w:rsidRDefault="00EB1313" w:rsidP="00CB3D14">
            <w:pPr>
              <w:jc w:val="center"/>
              <w:rPr>
                <w:b/>
                <w:bCs/>
                <w:sz w:val="28"/>
                <w:szCs w:val="28"/>
              </w:rPr>
            </w:pPr>
            <w:r w:rsidRPr="00CB3D14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127" w:type="dxa"/>
            <w:shd w:val="clear" w:color="auto" w:fill="CCFF99"/>
            <w:vAlign w:val="center"/>
          </w:tcPr>
          <w:p w14:paraId="71F9A9E7" w14:textId="77777777" w:rsidR="00EB1313" w:rsidRPr="00752BF9" w:rsidRDefault="00EB1313" w:rsidP="00147C5C">
            <w:pPr>
              <w:jc w:val="center"/>
              <w:rPr>
                <w:sz w:val="26"/>
                <w:szCs w:val="26"/>
              </w:rPr>
            </w:pPr>
          </w:p>
          <w:p w14:paraId="127B3E0A" w14:textId="77777777" w:rsidR="00EB1313" w:rsidRDefault="00EB1313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Seeing Light (6)</w:t>
            </w:r>
          </w:p>
          <w:p w14:paraId="16EC6BE8" w14:textId="77777777" w:rsidR="00EB1313" w:rsidRPr="00752BF9" w:rsidRDefault="00EB1313" w:rsidP="00147C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CCFF99"/>
            <w:vAlign w:val="center"/>
          </w:tcPr>
          <w:p w14:paraId="0073D12B" w14:textId="33B6AF6A" w:rsidR="00EB1313" w:rsidRPr="00752BF9" w:rsidRDefault="00EB1313" w:rsidP="00EB1313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Earth and Space (5)</w:t>
            </w:r>
          </w:p>
        </w:tc>
        <w:tc>
          <w:tcPr>
            <w:tcW w:w="4961" w:type="dxa"/>
            <w:gridSpan w:val="2"/>
            <w:shd w:val="clear" w:color="auto" w:fill="CCFF99"/>
            <w:vAlign w:val="center"/>
          </w:tcPr>
          <w:p w14:paraId="147152BD" w14:textId="691F895B" w:rsidR="00EB1313" w:rsidRPr="00752BF9" w:rsidRDefault="00EB1313" w:rsidP="00147C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Classifying </w:t>
            </w:r>
            <w:r w:rsidRPr="00752BF9">
              <w:rPr>
                <w:sz w:val="26"/>
                <w:szCs w:val="26"/>
              </w:rPr>
              <w:t>Organisms (6)</w:t>
            </w:r>
          </w:p>
        </w:tc>
        <w:tc>
          <w:tcPr>
            <w:tcW w:w="2410" w:type="dxa"/>
            <w:shd w:val="clear" w:color="auto" w:fill="CCFF99"/>
            <w:vAlign w:val="center"/>
          </w:tcPr>
          <w:p w14:paraId="5A7FE843" w14:textId="0A930575" w:rsidR="00EB1313" w:rsidRPr="00752BF9" w:rsidRDefault="00EB1313" w:rsidP="00147C5C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Healthy Bodies (6)</w:t>
            </w:r>
          </w:p>
        </w:tc>
        <w:tc>
          <w:tcPr>
            <w:tcW w:w="2409" w:type="dxa"/>
            <w:shd w:val="clear" w:color="auto" w:fill="CCFF99"/>
            <w:vAlign w:val="center"/>
          </w:tcPr>
          <w:p w14:paraId="77FE36BE" w14:textId="0B474886" w:rsidR="00EB1313" w:rsidRPr="00752BF9" w:rsidRDefault="00EB1313" w:rsidP="003E0B70">
            <w:pPr>
              <w:jc w:val="center"/>
              <w:rPr>
                <w:sz w:val="26"/>
                <w:szCs w:val="26"/>
              </w:rPr>
            </w:pPr>
            <w:r w:rsidRPr="00752BF9">
              <w:rPr>
                <w:sz w:val="26"/>
                <w:szCs w:val="26"/>
              </w:rPr>
              <w:t>Changes and Reproduction (6)</w:t>
            </w:r>
          </w:p>
        </w:tc>
      </w:tr>
    </w:tbl>
    <w:p w14:paraId="02279BB7" w14:textId="43A45202" w:rsidR="007C30D7" w:rsidRPr="007C30D7" w:rsidRDefault="007C30D7" w:rsidP="003E0B70">
      <w:pPr>
        <w:rPr>
          <w:sz w:val="28"/>
          <w:szCs w:val="28"/>
          <w:u w:val="single"/>
        </w:rPr>
      </w:pPr>
    </w:p>
    <w:sectPr w:rsidR="007C30D7" w:rsidRPr="007C30D7" w:rsidSect="000706E9">
      <w:pgSz w:w="16838" w:h="11906" w:orient="landscape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D7"/>
    <w:rsid w:val="000706E9"/>
    <w:rsid w:val="000B3DD9"/>
    <w:rsid w:val="00147C5C"/>
    <w:rsid w:val="001D2A4C"/>
    <w:rsid w:val="00272E7C"/>
    <w:rsid w:val="0038417E"/>
    <w:rsid w:val="003D16FF"/>
    <w:rsid w:val="003E0B70"/>
    <w:rsid w:val="00422349"/>
    <w:rsid w:val="00643C02"/>
    <w:rsid w:val="00752BF9"/>
    <w:rsid w:val="007C30D7"/>
    <w:rsid w:val="00B22B21"/>
    <w:rsid w:val="00BD082E"/>
    <w:rsid w:val="00CB3D14"/>
    <w:rsid w:val="00D11A33"/>
    <w:rsid w:val="00EB1313"/>
    <w:rsid w:val="00F524A4"/>
    <w:rsid w:val="00F60292"/>
    <w:rsid w:val="00F61915"/>
    <w:rsid w:val="00F71514"/>
    <w:rsid w:val="00F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70E3"/>
  <w15:chartTrackingRefBased/>
  <w15:docId w15:val="{2F9315E8-BE94-404D-947E-17B3F501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  <w:ind w:left="4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44F33-02DD-49B4-AE61-A9167264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Teeder</dc:creator>
  <cp:keywords/>
  <dc:description/>
  <cp:lastModifiedBy>Kayleigh Teeder</cp:lastModifiedBy>
  <cp:revision>5</cp:revision>
  <dcterms:created xsi:type="dcterms:W3CDTF">2023-12-07T13:33:00Z</dcterms:created>
  <dcterms:modified xsi:type="dcterms:W3CDTF">2024-09-17T16:17:00Z</dcterms:modified>
</cp:coreProperties>
</file>