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1235" w14:textId="77777777" w:rsidR="003825A5" w:rsidRPr="00147E7E" w:rsidRDefault="003825A5" w:rsidP="00147E7E">
      <w:pPr>
        <w:jc w:val="center"/>
      </w:pPr>
    </w:p>
    <w:tbl>
      <w:tblPr>
        <w:tblStyle w:val="TableGrid"/>
        <w:tblW w:w="0" w:type="auto"/>
        <w:tblBorders>
          <w:top w:val="single" w:sz="36" w:space="0" w:color="548DD4" w:themeColor="text2" w:themeTint="99"/>
          <w:left w:val="single" w:sz="36" w:space="0" w:color="548DD4" w:themeColor="text2" w:themeTint="99"/>
          <w:bottom w:val="single" w:sz="36" w:space="0" w:color="0F243E" w:themeColor="text2" w:themeShade="80"/>
          <w:right w:val="single" w:sz="36" w:space="0" w:color="548DD4" w:themeColor="text2" w:themeTint="99"/>
          <w:insideH w:val="none" w:sz="0" w:space="0" w:color="auto"/>
          <w:insideV w:val="none" w:sz="0" w:space="0" w:color="auto"/>
        </w:tblBorders>
        <w:tblLook w:val="04A0" w:firstRow="1" w:lastRow="0" w:firstColumn="1" w:lastColumn="0" w:noHBand="0" w:noVBand="1"/>
      </w:tblPr>
      <w:tblGrid>
        <w:gridCol w:w="1699"/>
        <w:gridCol w:w="5495"/>
        <w:gridCol w:w="2354"/>
      </w:tblGrid>
      <w:tr w:rsidR="00147E7E" w:rsidRPr="00147E7E" w14:paraId="4081123A" w14:textId="77777777">
        <w:tc>
          <w:tcPr>
            <w:tcW w:w="1783" w:type="dxa"/>
            <w:vAlign w:val="center"/>
          </w:tcPr>
          <w:p w14:paraId="40811236" w14:textId="77777777" w:rsidR="003825A5" w:rsidRPr="00147E7E" w:rsidRDefault="003825A5" w:rsidP="00F0354E">
            <w:pPr>
              <w:spacing w:before="0" w:after="0"/>
            </w:pPr>
          </w:p>
        </w:tc>
        <w:tc>
          <w:tcPr>
            <w:tcW w:w="5665" w:type="dxa"/>
            <w:vAlign w:val="center"/>
          </w:tcPr>
          <w:p w14:paraId="40811237" w14:textId="77777777" w:rsidR="003825A5" w:rsidRPr="00147E7E" w:rsidRDefault="00147E7E" w:rsidP="00F0354E">
            <w:pPr>
              <w:spacing w:before="0" w:after="0"/>
              <w:jc w:val="center"/>
              <w:rPr>
                <w:rFonts w:ascii="Mason" w:hAnsi="Mason"/>
                <w:b/>
                <w:sz w:val="52"/>
                <w:szCs w:val="52"/>
              </w:rPr>
            </w:pPr>
            <w:r w:rsidRPr="00147E7E">
              <w:rPr>
                <w:rFonts w:ascii="Mason" w:hAnsi="Mason"/>
                <w:b/>
                <w:sz w:val="52"/>
                <w:szCs w:val="52"/>
              </w:rPr>
              <w:t xml:space="preserve">St Mary’s Catholic Primary </w:t>
            </w:r>
            <w:r w:rsidR="003825A5" w:rsidRPr="00147E7E">
              <w:rPr>
                <w:rFonts w:ascii="Mason" w:hAnsi="Mason"/>
                <w:b/>
                <w:sz w:val="52"/>
                <w:szCs w:val="52"/>
              </w:rPr>
              <w:t>Scho</w:t>
            </w:r>
            <w:bookmarkStart w:id="0" w:name="_GoBack"/>
            <w:bookmarkEnd w:id="0"/>
            <w:r w:rsidR="003825A5" w:rsidRPr="00147E7E">
              <w:rPr>
                <w:rFonts w:ascii="Mason" w:hAnsi="Mason"/>
                <w:b/>
                <w:sz w:val="52"/>
                <w:szCs w:val="52"/>
              </w:rPr>
              <w:t>ol</w:t>
            </w:r>
          </w:p>
        </w:tc>
        <w:tc>
          <w:tcPr>
            <w:tcW w:w="2406" w:type="dxa"/>
            <w:vAlign w:val="center"/>
          </w:tcPr>
          <w:p w14:paraId="40811238" w14:textId="77777777" w:rsidR="003825A5" w:rsidRPr="00147E7E" w:rsidRDefault="00147E7E" w:rsidP="00F0354E">
            <w:pPr>
              <w:spacing w:before="0" w:after="0"/>
              <w:jc w:val="right"/>
            </w:pPr>
            <w:r w:rsidRPr="00147E7E">
              <w:rPr>
                <w:noProof/>
              </w:rPr>
              <w:drawing>
                <wp:anchor distT="0" distB="0" distL="114300" distR="114300" simplePos="0" relativeHeight="251658240" behindDoc="0" locked="0" layoutInCell="1" allowOverlap="1" wp14:anchorId="40811344" wp14:editId="40811345">
                  <wp:simplePos x="0" y="0"/>
                  <wp:positionH relativeFrom="column">
                    <wp:posOffset>263525</wp:posOffset>
                  </wp:positionH>
                  <wp:positionV relativeFrom="paragraph">
                    <wp:posOffset>-1104900</wp:posOffset>
                  </wp:positionV>
                  <wp:extent cx="775970" cy="949325"/>
                  <wp:effectExtent l="0" t="0" r="5080" b="3175"/>
                  <wp:wrapSquare wrapText="bothSides"/>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97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11239" w14:textId="77777777" w:rsidR="003825A5" w:rsidRPr="00147E7E" w:rsidRDefault="003825A5" w:rsidP="00147E7E">
            <w:pPr>
              <w:spacing w:before="0" w:after="0"/>
              <w:jc w:val="right"/>
            </w:pPr>
          </w:p>
        </w:tc>
      </w:tr>
      <w:tr w:rsidR="00147E7E" w:rsidRPr="00147E7E" w14:paraId="4081123C" w14:textId="77777777">
        <w:tc>
          <w:tcPr>
            <w:tcW w:w="9854" w:type="dxa"/>
            <w:gridSpan w:val="3"/>
            <w:shd w:val="clear" w:color="auto" w:fill="548DD4" w:themeFill="text2" w:themeFillTint="99"/>
            <w:vAlign w:val="center"/>
          </w:tcPr>
          <w:p w14:paraId="4081123B" w14:textId="77777777" w:rsidR="003825A5" w:rsidRPr="00147E7E" w:rsidRDefault="003825A5" w:rsidP="00F0354E">
            <w:pPr>
              <w:spacing w:before="0" w:after="0"/>
              <w:jc w:val="center"/>
              <w:rPr>
                <w:rFonts w:ascii="Arial Rounded MT Bold" w:hAnsi="Arial Rounded MT Bold"/>
                <w:sz w:val="36"/>
                <w:szCs w:val="36"/>
              </w:rPr>
            </w:pPr>
          </w:p>
        </w:tc>
      </w:tr>
    </w:tbl>
    <w:p w14:paraId="4081123D" w14:textId="77777777" w:rsidR="003825A5" w:rsidRPr="00147E7E" w:rsidRDefault="003825A5" w:rsidP="00147E7E"/>
    <w:p w14:paraId="4081123F" w14:textId="77777777" w:rsidR="003825A5" w:rsidRPr="00147E7E" w:rsidRDefault="003825A5" w:rsidP="006F68EE">
      <w:pPr>
        <w:pBdr>
          <w:top w:val="single" w:sz="24" w:space="1" w:color="548DD4" w:themeColor="text2" w:themeTint="99"/>
          <w:bottom w:val="single" w:sz="24" w:space="1" w:color="548DD4" w:themeColor="text2" w:themeTint="99"/>
        </w:pBdr>
        <w:rPr>
          <w:rFonts w:ascii="Arial Rounded MT Bold" w:hAnsi="Arial Rounded MT Bold"/>
          <w:b/>
          <w:szCs w:val="24"/>
        </w:rPr>
      </w:pPr>
    </w:p>
    <w:p w14:paraId="40811240" w14:textId="530F01AC" w:rsidR="003825A5" w:rsidRPr="00147E7E" w:rsidRDefault="00882E98" w:rsidP="00882E98">
      <w:pPr>
        <w:pBdr>
          <w:top w:val="single" w:sz="24" w:space="1" w:color="548DD4" w:themeColor="text2" w:themeTint="99"/>
          <w:bottom w:val="single" w:sz="24" w:space="1" w:color="548DD4" w:themeColor="text2" w:themeTint="99"/>
        </w:pBdr>
        <w:jc w:val="center"/>
        <w:rPr>
          <w:rFonts w:ascii="Arial Rounded MT Bold" w:hAnsi="Arial Rounded MT Bold"/>
          <w:b/>
          <w:sz w:val="48"/>
          <w:szCs w:val="48"/>
        </w:rPr>
      </w:pPr>
      <w:r>
        <w:rPr>
          <w:rFonts w:ascii="Arial Rounded MT Bold" w:hAnsi="Arial Rounded MT Bold"/>
          <w:b/>
          <w:sz w:val="48"/>
          <w:szCs w:val="48"/>
        </w:rPr>
        <w:t xml:space="preserve">EYFS Pre-School </w:t>
      </w:r>
      <w:r w:rsidR="00BB096A">
        <w:rPr>
          <w:rFonts w:ascii="Arial Rounded MT Bold" w:hAnsi="Arial Rounded MT Bold"/>
          <w:b/>
          <w:sz w:val="48"/>
          <w:szCs w:val="48"/>
        </w:rPr>
        <w:t>Payment Policy</w:t>
      </w:r>
    </w:p>
    <w:p w14:paraId="40811241" w14:textId="77777777" w:rsidR="003825A5" w:rsidRPr="00147E7E" w:rsidRDefault="003825A5" w:rsidP="00147E7E">
      <w:pPr>
        <w:pBdr>
          <w:top w:val="single" w:sz="24" w:space="1" w:color="548DD4" w:themeColor="text2" w:themeTint="99"/>
          <w:bottom w:val="single" w:sz="24" w:space="1" w:color="548DD4" w:themeColor="text2" w:themeTint="99"/>
        </w:pBdr>
        <w:rPr>
          <w:rFonts w:ascii="Arial Rounded MT Bold" w:hAnsi="Arial Rounded MT Bold"/>
          <w:b/>
          <w:szCs w:val="24"/>
        </w:rPr>
      </w:pPr>
    </w:p>
    <w:p w14:paraId="40811242" w14:textId="77777777" w:rsidR="003825A5" w:rsidRPr="00147E7E" w:rsidRDefault="003825A5" w:rsidP="003825A5">
      <w:pPr>
        <w:spacing w:before="0" w:after="0"/>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none" w:sz="0" w:space="0" w:color="auto"/>
          <w:insideV w:val="none" w:sz="0" w:space="0" w:color="auto"/>
        </w:tblBorders>
        <w:tblLook w:val="04A0" w:firstRow="1" w:lastRow="0" w:firstColumn="1" w:lastColumn="0" w:noHBand="0" w:noVBand="1"/>
      </w:tblPr>
      <w:tblGrid>
        <w:gridCol w:w="2479"/>
        <w:gridCol w:w="7149"/>
      </w:tblGrid>
      <w:tr w:rsidR="00147E7E" w:rsidRPr="00147E7E" w14:paraId="40811245" w14:textId="77777777">
        <w:tc>
          <w:tcPr>
            <w:tcW w:w="2518" w:type="dxa"/>
          </w:tcPr>
          <w:p w14:paraId="40811243" w14:textId="77777777" w:rsidR="00281566" w:rsidRPr="00147E7E" w:rsidRDefault="00281566" w:rsidP="003825A5">
            <w:pPr>
              <w:rPr>
                <w:b/>
              </w:rPr>
            </w:pPr>
            <w:r w:rsidRPr="00147E7E">
              <w:rPr>
                <w:b/>
              </w:rPr>
              <w:t>Policy Updated:</w:t>
            </w:r>
          </w:p>
        </w:tc>
        <w:tc>
          <w:tcPr>
            <w:tcW w:w="7336" w:type="dxa"/>
          </w:tcPr>
          <w:p w14:paraId="40811244" w14:textId="44DD5F18" w:rsidR="00281566" w:rsidRPr="00147E7E" w:rsidRDefault="00991BFE" w:rsidP="00775359">
            <w:r>
              <w:t>April 202</w:t>
            </w:r>
            <w:r w:rsidR="00B7040A">
              <w:t>4</w:t>
            </w:r>
          </w:p>
        </w:tc>
      </w:tr>
      <w:tr w:rsidR="00147E7E" w:rsidRPr="00147E7E" w14:paraId="40811248" w14:textId="77777777">
        <w:tc>
          <w:tcPr>
            <w:tcW w:w="2518" w:type="dxa"/>
          </w:tcPr>
          <w:p w14:paraId="40811246" w14:textId="77777777" w:rsidR="00281566" w:rsidRPr="00147E7E" w:rsidRDefault="00281566" w:rsidP="003825A5">
            <w:pPr>
              <w:rPr>
                <w:b/>
              </w:rPr>
            </w:pPr>
            <w:r w:rsidRPr="00147E7E">
              <w:rPr>
                <w:b/>
              </w:rPr>
              <w:t>Policy Review Date:</w:t>
            </w:r>
          </w:p>
        </w:tc>
        <w:tc>
          <w:tcPr>
            <w:tcW w:w="7336" w:type="dxa"/>
          </w:tcPr>
          <w:p w14:paraId="40811247" w14:textId="02A05248" w:rsidR="00281566" w:rsidRPr="00147E7E" w:rsidRDefault="00991BFE" w:rsidP="003825A5">
            <w:r>
              <w:t>April 202</w:t>
            </w:r>
            <w:r w:rsidR="00B7040A">
              <w:t>5</w:t>
            </w:r>
          </w:p>
        </w:tc>
      </w:tr>
    </w:tbl>
    <w:p w14:paraId="40811249" w14:textId="77777777" w:rsidR="00BB096A" w:rsidRDefault="00BB096A">
      <w:pPr>
        <w:spacing w:before="0" w:after="0"/>
      </w:pPr>
    </w:p>
    <w:p w14:paraId="4081124A" w14:textId="2DEC5BAD" w:rsidR="00BB096A" w:rsidRDefault="00882E98">
      <w:pPr>
        <w:spacing w:before="0" w:after="0"/>
        <w:rPr>
          <w:b/>
          <w:sz w:val="28"/>
          <w:szCs w:val="28"/>
        </w:rPr>
      </w:pPr>
      <w:r>
        <w:rPr>
          <w:b/>
          <w:sz w:val="28"/>
          <w:szCs w:val="28"/>
        </w:rPr>
        <w:t xml:space="preserve">EYFE Pre-School </w:t>
      </w:r>
      <w:r w:rsidR="002843BB" w:rsidRPr="002843BB">
        <w:rPr>
          <w:b/>
          <w:sz w:val="28"/>
          <w:szCs w:val="28"/>
        </w:rPr>
        <w:t>Fee Structure</w:t>
      </w:r>
    </w:p>
    <w:p w14:paraId="4081124B" w14:textId="77777777" w:rsidR="002843BB" w:rsidRPr="002843BB" w:rsidRDefault="002843BB">
      <w:pPr>
        <w:spacing w:before="0" w:after="0"/>
        <w:rPr>
          <w:b/>
          <w:sz w:val="28"/>
          <w:szCs w:val="28"/>
        </w:rPr>
      </w:pPr>
    </w:p>
    <w:p w14:paraId="58BC1B3B" w14:textId="72D6B6D9" w:rsidR="006F68EE" w:rsidRPr="006F68EE" w:rsidRDefault="00BB096A" w:rsidP="006F68EE">
      <w:pPr>
        <w:pStyle w:val="NormalWeb"/>
        <w:spacing w:before="0" w:beforeAutospacing="0" w:after="300" w:afterAutospacing="0" w:line="384" w:lineRule="atLeast"/>
        <w:rPr>
          <w:rFonts w:asciiTheme="minorHAnsi" w:hAnsiTheme="minorHAnsi" w:cstheme="minorHAnsi"/>
          <w:color w:val="222222"/>
        </w:rPr>
      </w:pPr>
      <w:r w:rsidRPr="006F68EE">
        <w:rPr>
          <w:rFonts w:asciiTheme="minorHAnsi" w:hAnsiTheme="minorHAnsi" w:cstheme="minorHAnsi"/>
        </w:rPr>
        <w:t>The first 15 hours</w:t>
      </w:r>
      <w:r w:rsidR="006F68EE" w:rsidRPr="006F68EE">
        <w:rPr>
          <w:rFonts w:asciiTheme="minorHAnsi" w:hAnsiTheme="minorHAnsi" w:cstheme="minorHAnsi"/>
        </w:rPr>
        <w:t>,</w:t>
      </w:r>
      <w:r w:rsidRPr="006F68EE">
        <w:rPr>
          <w:rFonts w:asciiTheme="minorHAnsi" w:hAnsiTheme="minorHAnsi" w:cstheme="minorHAnsi"/>
        </w:rPr>
        <w:t xml:space="preserve"> </w:t>
      </w:r>
      <w:r w:rsidR="006F68EE" w:rsidRPr="006F68EE">
        <w:rPr>
          <w:rFonts w:asciiTheme="minorHAnsi" w:hAnsiTheme="minorHAnsi" w:cstheme="minorHAnsi"/>
        </w:rPr>
        <w:t xml:space="preserve">or 30 hours of extended entitlement* for those who are eligible, </w:t>
      </w:r>
      <w:r w:rsidRPr="006F68EE">
        <w:rPr>
          <w:rFonts w:asciiTheme="minorHAnsi" w:hAnsiTheme="minorHAnsi" w:cstheme="minorHAnsi"/>
        </w:rPr>
        <w:t xml:space="preserve">will be free at the </w:t>
      </w:r>
      <w:r w:rsidR="00882E98">
        <w:rPr>
          <w:rFonts w:asciiTheme="minorHAnsi" w:hAnsiTheme="minorHAnsi" w:cstheme="minorHAnsi"/>
        </w:rPr>
        <w:t>EYFS Pre-School</w:t>
      </w:r>
      <w:r w:rsidRPr="006F68EE">
        <w:rPr>
          <w:rFonts w:asciiTheme="minorHAnsi" w:hAnsiTheme="minorHAnsi" w:cstheme="minorHAnsi"/>
        </w:rPr>
        <w:t>.</w:t>
      </w:r>
      <w:r w:rsidR="006F68EE" w:rsidRPr="006F68EE">
        <w:rPr>
          <w:rFonts w:asciiTheme="minorHAnsi" w:hAnsiTheme="minorHAnsi" w:cstheme="minorHAnsi"/>
        </w:rPr>
        <w:t xml:space="preserve"> </w:t>
      </w:r>
    </w:p>
    <w:p w14:paraId="4081124D" w14:textId="2F00219E" w:rsidR="00BB096A" w:rsidRPr="006F68EE" w:rsidRDefault="00BB096A">
      <w:pPr>
        <w:spacing w:before="0" w:after="0"/>
        <w:rPr>
          <w:rFonts w:asciiTheme="minorHAnsi" w:hAnsiTheme="minorHAnsi" w:cstheme="minorHAnsi"/>
        </w:rPr>
      </w:pPr>
      <w:r w:rsidRPr="006F68EE">
        <w:rPr>
          <w:rFonts w:asciiTheme="minorHAnsi" w:hAnsiTheme="minorHAnsi" w:cstheme="minorHAnsi"/>
        </w:rPr>
        <w:t>Additional time will be charged at £</w:t>
      </w:r>
      <w:r w:rsidR="00B7040A">
        <w:rPr>
          <w:rFonts w:asciiTheme="minorHAnsi" w:hAnsiTheme="minorHAnsi" w:cstheme="minorHAnsi"/>
        </w:rPr>
        <w:t>5.22</w:t>
      </w:r>
      <w:r w:rsidRPr="006F68EE">
        <w:rPr>
          <w:rFonts w:asciiTheme="minorHAnsi" w:hAnsiTheme="minorHAnsi" w:cstheme="minorHAnsi"/>
        </w:rPr>
        <w:t xml:space="preserve"> per hour or part of.   The </w:t>
      </w:r>
      <w:r w:rsidR="00882E98">
        <w:rPr>
          <w:rFonts w:asciiTheme="minorHAnsi" w:hAnsiTheme="minorHAnsi" w:cstheme="minorHAnsi"/>
        </w:rPr>
        <w:t xml:space="preserve">EYFS Pre-School </w:t>
      </w:r>
      <w:r w:rsidRPr="006F68EE">
        <w:rPr>
          <w:rFonts w:asciiTheme="minorHAnsi" w:hAnsiTheme="minorHAnsi" w:cstheme="minorHAnsi"/>
        </w:rPr>
        <w:t>is open during term time throughout the year.</w:t>
      </w:r>
    </w:p>
    <w:p w14:paraId="4081124E" w14:textId="77777777" w:rsidR="00BB096A" w:rsidRPr="006F68EE" w:rsidRDefault="00BB096A">
      <w:pPr>
        <w:spacing w:before="0" w:after="0"/>
        <w:rPr>
          <w:rFonts w:asciiTheme="minorHAnsi" w:hAnsiTheme="minorHAnsi" w:cstheme="minorHAnsi"/>
        </w:rPr>
      </w:pPr>
    </w:p>
    <w:p w14:paraId="4081124F" w14:textId="64170C6B" w:rsidR="002843BB" w:rsidRPr="006F68EE" w:rsidRDefault="00BB096A">
      <w:pPr>
        <w:spacing w:before="0" w:after="0"/>
        <w:rPr>
          <w:rFonts w:asciiTheme="minorHAnsi" w:hAnsiTheme="minorHAnsi" w:cstheme="minorHAnsi"/>
        </w:rPr>
      </w:pPr>
      <w:r w:rsidRPr="006F68EE">
        <w:rPr>
          <w:rFonts w:asciiTheme="minorHAnsi" w:hAnsiTheme="minorHAnsi" w:cstheme="minorHAnsi"/>
        </w:rPr>
        <w:t>Hot lunches can be provided at a char</w:t>
      </w:r>
      <w:r w:rsidR="0098289B" w:rsidRPr="006F68EE">
        <w:rPr>
          <w:rFonts w:asciiTheme="minorHAnsi" w:hAnsiTheme="minorHAnsi" w:cstheme="minorHAnsi"/>
        </w:rPr>
        <w:t>ge of £2.</w:t>
      </w:r>
      <w:r w:rsidR="00991BFE">
        <w:rPr>
          <w:rFonts w:asciiTheme="minorHAnsi" w:hAnsiTheme="minorHAnsi" w:cstheme="minorHAnsi"/>
        </w:rPr>
        <w:t>65</w:t>
      </w:r>
      <w:r w:rsidR="002843BB" w:rsidRPr="006F68EE">
        <w:rPr>
          <w:rFonts w:asciiTheme="minorHAnsi" w:hAnsiTheme="minorHAnsi" w:cstheme="minorHAnsi"/>
        </w:rPr>
        <w:t>.  Prices of school lunches are reviewed each year.</w:t>
      </w:r>
    </w:p>
    <w:p w14:paraId="1F2121D0" w14:textId="77777777" w:rsidR="006F68EE" w:rsidRDefault="006F68EE">
      <w:pPr>
        <w:spacing w:before="0" w:after="0"/>
        <w:rPr>
          <w:b/>
          <w:sz w:val="28"/>
          <w:szCs w:val="28"/>
        </w:rPr>
      </w:pPr>
    </w:p>
    <w:p w14:paraId="050D5F90" w14:textId="120FB2B4" w:rsidR="006F68EE" w:rsidRPr="00DE23D6" w:rsidRDefault="006F68EE" w:rsidP="006F68EE">
      <w:pPr>
        <w:spacing w:before="0" w:after="0"/>
        <w:rPr>
          <w:i/>
          <w:iCs/>
        </w:rPr>
      </w:pPr>
      <w:r>
        <w:rPr>
          <w:rFonts w:ascii="&amp;quot" w:hAnsi="&amp;quot"/>
          <w:i/>
          <w:color w:val="222222"/>
          <w:szCs w:val="24"/>
        </w:rPr>
        <w:t>*</w:t>
      </w:r>
      <w:r w:rsidR="00DE23D6">
        <w:rPr>
          <w:rFonts w:ascii="&amp;quot" w:hAnsi="&amp;quot"/>
          <w:i/>
          <w:color w:val="222222"/>
          <w:szCs w:val="24"/>
        </w:rPr>
        <w:t xml:space="preserve">There is further information at </w:t>
      </w:r>
      <w:hyperlink r:id="rId13" w:history="1">
        <w:r w:rsidR="00DE23D6">
          <w:rPr>
            <w:rStyle w:val="Hyperlink"/>
          </w:rPr>
          <w:t>https://www.gov.uk/30-hours-free-childcare</w:t>
        </w:r>
      </w:hyperlink>
      <w:r w:rsidR="00DE23D6">
        <w:t xml:space="preserve"> </w:t>
      </w:r>
      <w:r w:rsidR="00DE23D6" w:rsidRPr="00DE23D6">
        <w:rPr>
          <w:i/>
          <w:iCs/>
        </w:rPr>
        <w:t>about whether you are eligible for 30 hours free childcare.</w:t>
      </w:r>
    </w:p>
    <w:p w14:paraId="10CAC9AB" w14:textId="77777777" w:rsidR="00DE23D6" w:rsidRPr="006F68EE" w:rsidRDefault="00DE23D6" w:rsidP="006F68EE">
      <w:pPr>
        <w:spacing w:before="0" w:after="0"/>
        <w:rPr>
          <w:b/>
          <w:sz w:val="28"/>
          <w:szCs w:val="28"/>
        </w:rPr>
      </w:pPr>
    </w:p>
    <w:p w14:paraId="5574AAD8" w14:textId="77777777" w:rsidR="00991BFE" w:rsidRDefault="00991BFE">
      <w:pPr>
        <w:spacing w:before="0" w:after="0"/>
        <w:rPr>
          <w:b/>
          <w:sz w:val="28"/>
          <w:szCs w:val="28"/>
        </w:rPr>
      </w:pPr>
      <w:r>
        <w:rPr>
          <w:b/>
          <w:sz w:val="28"/>
          <w:szCs w:val="28"/>
        </w:rPr>
        <w:t>Bookings</w:t>
      </w:r>
    </w:p>
    <w:p w14:paraId="4D39C0C5" w14:textId="77777777" w:rsidR="00991BFE" w:rsidRDefault="00991BFE">
      <w:pPr>
        <w:spacing w:before="0" w:after="0"/>
      </w:pPr>
    </w:p>
    <w:p w14:paraId="01C8D303" w14:textId="77777777" w:rsidR="00991BFE" w:rsidRDefault="00991BFE">
      <w:pPr>
        <w:spacing w:before="0" w:after="0"/>
      </w:pPr>
      <w:r>
        <w:t>A booking form will be sent out to parents in advance for the following term.  If parents wish to decrease the hours at the setting during the term, then they must give four weeks’ notice.</w:t>
      </w:r>
    </w:p>
    <w:p w14:paraId="7A0AA4F5" w14:textId="77777777" w:rsidR="00991BFE" w:rsidRDefault="00991BFE">
      <w:pPr>
        <w:spacing w:before="0" w:after="0"/>
      </w:pPr>
    </w:p>
    <w:p w14:paraId="1AC9C25B" w14:textId="77777777" w:rsidR="00991BFE" w:rsidRDefault="00991BFE">
      <w:pPr>
        <w:spacing w:before="0" w:after="0"/>
      </w:pPr>
    </w:p>
    <w:p w14:paraId="19F9C856" w14:textId="77777777" w:rsidR="00991BFE" w:rsidRDefault="00991BFE">
      <w:pPr>
        <w:spacing w:before="0" w:after="0"/>
      </w:pPr>
    </w:p>
    <w:p w14:paraId="40811251" w14:textId="4931E3B7" w:rsidR="002843BB" w:rsidRDefault="002843BB">
      <w:pPr>
        <w:spacing w:before="0" w:after="0"/>
        <w:rPr>
          <w:b/>
          <w:sz w:val="28"/>
          <w:szCs w:val="28"/>
        </w:rPr>
      </w:pPr>
      <w:r w:rsidRPr="002843BB">
        <w:rPr>
          <w:b/>
          <w:sz w:val="28"/>
          <w:szCs w:val="28"/>
        </w:rPr>
        <w:lastRenderedPageBreak/>
        <w:t>Invoices</w:t>
      </w:r>
    </w:p>
    <w:p w14:paraId="40811252" w14:textId="77777777" w:rsidR="002843BB" w:rsidRPr="002843BB" w:rsidRDefault="002843BB">
      <w:pPr>
        <w:spacing w:before="0" w:after="0"/>
        <w:rPr>
          <w:b/>
          <w:sz w:val="28"/>
          <w:szCs w:val="28"/>
        </w:rPr>
      </w:pPr>
    </w:p>
    <w:p w14:paraId="40811253" w14:textId="4A297AB8" w:rsidR="002843BB" w:rsidRDefault="002843BB">
      <w:pPr>
        <w:spacing w:before="0" w:after="0"/>
      </w:pPr>
      <w:r>
        <w:t xml:space="preserve">St Mary’s Catholic Primary School will invoice parents at the </w:t>
      </w:r>
      <w:r w:rsidR="00991BFE">
        <w:t>start</w:t>
      </w:r>
      <w:r>
        <w:t xml:space="preserve"> of every term detailing how much is due to be paid for th</w:t>
      </w:r>
      <w:r w:rsidR="00991BFE">
        <w:t xml:space="preserve">at </w:t>
      </w:r>
      <w:r>
        <w:t xml:space="preserve">term.  </w:t>
      </w:r>
      <w:r w:rsidR="00991BFE">
        <w:t xml:space="preserve">50% of the invoice must be paid before the end of that half term, with the remainder of the invoice being paid by the last day of term.  Payments are to be made via the school’s online payment service only.  Smaller instalments will be accepted, as long as the stated payment terms and dates are met. </w:t>
      </w:r>
    </w:p>
    <w:p w14:paraId="40811254" w14:textId="77777777" w:rsidR="002843BB" w:rsidRDefault="002843BB">
      <w:pPr>
        <w:spacing w:before="0" w:after="0"/>
      </w:pPr>
    </w:p>
    <w:p w14:paraId="40811257" w14:textId="03E22A00" w:rsidR="002843BB" w:rsidRPr="00DE23D6" w:rsidRDefault="002843BB">
      <w:pPr>
        <w:spacing w:before="0" w:after="0"/>
      </w:pPr>
      <w:r>
        <w:t>If payment is not made, another letter will be send informing them that payment will be required the next time that the child attends the</w:t>
      </w:r>
      <w:r w:rsidR="00882E98">
        <w:t xml:space="preserve"> EYFS Pre-School</w:t>
      </w:r>
      <w:r>
        <w:t>.  If payment is not made at this point, the child will only be allowed to attend for their free 15 hours until payment can be made.</w:t>
      </w:r>
      <w:r w:rsidR="006F68EE">
        <w:t xml:space="preserve">  </w:t>
      </w:r>
    </w:p>
    <w:p w14:paraId="20D80112" w14:textId="4E72AE98" w:rsidR="00991BFE" w:rsidRDefault="00991BFE">
      <w:pPr>
        <w:spacing w:before="0" w:after="0"/>
      </w:pPr>
      <w:r>
        <w:t>Invoices will be adjusted throughout the term for any increased or decreased hours that may occur throughout the term.  For decreased hours, invoices will only be adjusted if the four</w:t>
      </w:r>
      <w:r w:rsidR="001C3FD7">
        <w:t>-</w:t>
      </w:r>
      <w:r>
        <w:t xml:space="preserve">week notice period has been observed. </w:t>
      </w:r>
    </w:p>
    <w:p w14:paraId="5B8EEE11" w14:textId="09F54155" w:rsidR="00991BFE" w:rsidRDefault="00991BFE">
      <w:pPr>
        <w:spacing w:before="0" w:after="0"/>
        <w:rPr>
          <w:b/>
          <w:sz w:val="28"/>
          <w:szCs w:val="28"/>
        </w:rPr>
      </w:pPr>
      <w:r>
        <w:t xml:space="preserve"> </w:t>
      </w:r>
    </w:p>
    <w:p w14:paraId="40811259" w14:textId="77777777" w:rsidR="002843BB" w:rsidRPr="002843BB" w:rsidRDefault="002843BB">
      <w:pPr>
        <w:spacing w:before="0" w:after="0"/>
        <w:rPr>
          <w:b/>
          <w:sz w:val="28"/>
          <w:szCs w:val="28"/>
        </w:rPr>
      </w:pPr>
      <w:r w:rsidRPr="002843BB">
        <w:rPr>
          <w:b/>
          <w:sz w:val="28"/>
          <w:szCs w:val="28"/>
        </w:rPr>
        <w:t>Payment for holidays</w:t>
      </w:r>
    </w:p>
    <w:p w14:paraId="4081125A" w14:textId="77777777" w:rsidR="002843BB" w:rsidRDefault="002843BB">
      <w:pPr>
        <w:spacing w:before="0" w:after="0"/>
      </w:pPr>
    </w:p>
    <w:p w14:paraId="4081125B" w14:textId="3C844AF8" w:rsidR="002843BB" w:rsidRDefault="002843BB">
      <w:pPr>
        <w:spacing w:before="0" w:after="0"/>
      </w:pPr>
      <w:r>
        <w:t>There will be no reduction for holidays taken in term time.</w:t>
      </w:r>
    </w:p>
    <w:p w14:paraId="42660925" w14:textId="77777777" w:rsidR="00621744" w:rsidRDefault="00621744">
      <w:pPr>
        <w:spacing w:before="0" w:after="0"/>
      </w:pPr>
    </w:p>
    <w:p w14:paraId="5F79AEB3" w14:textId="7C85DC47" w:rsidR="00621744" w:rsidRDefault="00621744">
      <w:pPr>
        <w:spacing w:before="0" w:after="0"/>
        <w:rPr>
          <w:b/>
          <w:sz w:val="28"/>
        </w:rPr>
      </w:pPr>
      <w:r w:rsidRPr="00621744">
        <w:rPr>
          <w:b/>
          <w:sz w:val="28"/>
        </w:rPr>
        <w:t>Late Collection</w:t>
      </w:r>
    </w:p>
    <w:p w14:paraId="366087FB" w14:textId="77777777" w:rsidR="00621744" w:rsidRDefault="00621744">
      <w:pPr>
        <w:spacing w:before="0" w:after="0"/>
        <w:rPr>
          <w:b/>
          <w:sz w:val="28"/>
        </w:rPr>
      </w:pPr>
    </w:p>
    <w:p w14:paraId="304D6926" w14:textId="0E63D17D" w:rsidR="00621744" w:rsidRPr="00621744" w:rsidRDefault="00621744">
      <w:pPr>
        <w:spacing w:before="0" w:after="0"/>
      </w:pPr>
      <w:r>
        <w:t>We expect children to be picked up promptly at the end of their session. Late collections of more than 15 mins would incur a £10 charge.</w:t>
      </w:r>
    </w:p>
    <w:p w14:paraId="4081125C" w14:textId="77777777" w:rsidR="002843BB" w:rsidRDefault="002843BB">
      <w:pPr>
        <w:spacing w:before="0" w:after="0"/>
      </w:pPr>
    </w:p>
    <w:p w14:paraId="4081125D" w14:textId="77777777" w:rsidR="002843BB" w:rsidRPr="002843BB" w:rsidRDefault="002843BB">
      <w:pPr>
        <w:spacing w:before="0" w:after="0"/>
        <w:rPr>
          <w:b/>
          <w:sz w:val="28"/>
          <w:szCs w:val="28"/>
        </w:rPr>
      </w:pPr>
      <w:r w:rsidRPr="002843BB">
        <w:rPr>
          <w:b/>
          <w:sz w:val="28"/>
          <w:szCs w:val="28"/>
        </w:rPr>
        <w:t>Sickness</w:t>
      </w:r>
    </w:p>
    <w:p w14:paraId="4081125E" w14:textId="77777777" w:rsidR="002843BB" w:rsidRDefault="002843BB">
      <w:pPr>
        <w:spacing w:before="0" w:after="0"/>
      </w:pPr>
    </w:p>
    <w:p w14:paraId="4081125F" w14:textId="368809E9" w:rsidR="002843BB" w:rsidRDefault="002843BB">
      <w:pPr>
        <w:spacing w:before="0" w:after="0"/>
      </w:pPr>
      <w:r>
        <w:t xml:space="preserve">You should keep your child at home if they are too unwell to attend the </w:t>
      </w:r>
      <w:r w:rsidR="00882E98">
        <w:t>EYFS Pre-School</w:t>
      </w:r>
      <w:r>
        <w:t xml:space="preserve">.  Please telephone the school office to let us know that your child will be unable to attend – fees will </w:t>
      </w:r>
      <w:r w:rsidR="00991BFE">
        <w:t>still</w:t>
      </w:r>
      <w:r>
        <w:t xml:space="preserve"> be charged</w:t>
      </w:r>
      <w:r w:rsidR="00991BFE">
        <w:t>.</w:t>
      </w:r>
    </w:p>
    <w:p w14:paraId="40811260" w14:textId="77777777" w:rsidR="002843BB" w:rsidRDefault="002843BB">
      <w:pPr>
        <w:spacing w:before="0" w:after="0"/>
      </w:pPr>
    </w:p>
    <w:p w14:paraId="40811261" w14:textId="77777777" w:rsidR="002843BB" w:rsidRPr="002843BB" w:rsidRDefault="002843BB">
      <w:pPr>
        <w:spacing w:before="0" w:after="0"/>
        <w:rPr>
          <w:b/>
          <w:sz w:val="28"/>
          <w:szCs w:val="28"/>
        </w:rPr>
      </w:pPr>
      <w:r w:rsidRPr="002843BB">
        <w:rPr>
          <w:b/>
          <w:sz w:val="28"/>
          <w:szCs w:val="28"/>
        </w:rPr>
        <w:t>Notice period</w:t>
      </w:r>
    </w:p>
    <w:p w14:paraId="40811262" w14:textId="77777777" w:rsidR="002843BB" w:rsidRDefault="002843BB">
      <w:pPr>
        <w:spacing w:before="0" w:after="0"/>
      </w:pPr>
    </w:p>
    <w:p w14:paraId="40811263" w14:textId="4F485D7A" w:rsidR="002843BB" w:rsidRDefault="002843BB">
      <w:pPr>
        <w:spacing w:before="0" w:after="0"/>
      </w:pPr>
      <w:r>
        <w:t>If you wish to withdraw</w:t>
      </w:r>
      <w:r w:rsidR="00882E98">
        <w:t xml:space="preserve"> your child from the EYFS Pre-School</w:t>
      </w:r>
      <w:r>
        <w:t>, please give 4 weeks</w:t>
      </w:r>
      <w:r w:rsidR="00DE23D6">
        <w:t>’</w:t>
      </w:r>
      <w:r>
        <w:t xml:space="preserve"> notice in writing, to the Head teacher.</w:t>
      </w:r>
    </w:p>
    <w:p w14:paraId="40811264" w14:textId="77777777" w:rsidR="002843BB" w:rsidRDefault="002843BB">
      <w:pPr>
        <w:spacing w:before="0" w:after="0"/>
      </w:pPr>
    </w:p>
    <w:p w14:paraId="40811265" w14:textId="77777777" w:rsidR="002843BB" w:rsidRDefault="002843BB">
      <w:pPr>
        <w:spacing w:before="0" w:after="0"/>
      </w:pPr>
    </w:p>
    <w:p w14:paraId="40811343" w14:textId="51E36DF7" w:rsidR="00301ECA" w:rsidRPr="00147E7E" w:rsidRDefault="002843BB" w:rsidP="007E7765">
      <w:pPr>
        <w:spacing w:before="0" w:after="0"/>
      </w:pPr>
      <w:r>
        <w:t>Dated:</w:t>
      </w:r>
      <w:r w:rsidR="0098289B">
        <w:t xml:space="preserve"> </w:t>
      </w:r>
      <w:r w:rsidR="00DE23D6">
        <w:t>…………..</w:t>
      </w:r>
      <w:r w:rsidR="00B7040A">
        <w:t>April 2024</w:t>
      </w:r>
      <w:r w:rsidR="0098289B">
        <w:tab/>
      </w:r>
      <w:r>
        <w:t xml:space="preserve">Signed by Chair of </w:t>
      </w:r>
      <w:r w:rsidR="00991BFE">
        <w:t>Local CAST Board</w:t>
      </w:r>
      <w:r>
        <w:t>…………………………</w:t>
      </w:r>
    </w:p>
    <w:sectPr w:rsidR="00301ECA" w:rsidRPr="00147E7E" w:rsidSect="00C3418D">
      <w:footerReference w:type="even" r:id="rId14"/>
      <w:footerReference w:type="first" r:id="rId15"/>
      <w:pgSz w:w="11906" w:h="16838"/>
      <w:pgMar w:top="1134" w:right="1134" w:bottom="1134" w:left="1134"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F1B62" w14:textId="77777777" w:rsidR="00562101" w:rsidRDefault="00562101" w:rsidP="00F0354E">
      <w:pPr>
        <w:spacing w:before="0" w:after="0"/>
      </w:pPr>
      <w:r>
        <w:separator/>
      </w:r>
    </w:p>
  </w:endnote>
  <w:endnote w:type="continuationSeparator" w:id="0">
    <w:p w14:paraId="4BB71FA2" w14:textId="77777777" w:rsidR="00562101" w:rsidRDefault="00562101" w:rsidP="00F035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son">
    <w:panose1 w:val="00000000000000000000"/>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548DD4"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tblGrid>
    <w:tr w:rsidR="00813BD4" w:rsidRPr="00964DA4" w14:paraId="4081134C" w14:textId="77777777" w:rsidTr="00813BD4">
      <w:tc>
        <w:tcPr>
          <w:tcW w:w="2192" w:type="dxa"/>
        </w:tcPr>
        <w:p w14:paraId="4081134A" w14:textId="06C98AC2" w:rsidR="00813BD4" w:rsidRPr="00964DA4" w:rsidRDefault="00813BD4" w:rsidP="00F0354E">
          <w:pPr>
            <w:pStyle w:val="Footer"/>
            <w:tabs>
              <w:tab w:val="right" w:pos="9639"/>
            </w:tabs>
            <w:rPr>
              <w:sz w:val="20"/>
            </w:rPr>
          </w:pPr>
          <w:r w:rsidRPr="00964DA4">
            <w:rPr>
              <w:b/>
              <w:sz w:val="20"/>
            </w:rPr>
            <w:t xml:space="preserve">Page </w:t>
          </w:r>
          <w:sdt>
            <w:sdtPr>
              <w:rPr>
                <w:b/>
                <w:sz w:val="20"/>
              </w:rPr>
              <w:id w:val="378212294"/>
              <w:docPartObj>
                <w:docPartGallery w:val="Page Numbers (Bottom of Page)"/>
                <w:docPartUnique/>
              </w:docPartObj>
            </w:sdtPr>
            <w:sdtEndPr>
              <w:rPr>
                <w:noProof/>
              </w:rPr>
            </w:sdtEndPr>
            <w:sdtContent>
              <w:r w:rsidRPr="00964DA4">
                <w:fldChar w:fldCharType="begin"/>
              </w:r>
              <w:r w:rsidRPr="00964DA4">
                <w:instrText xml:space="preserve"> PAGE   \* MERGEFORMAT </w:instrText>
              </w:r>
              <w:r w:rsidRPr="00964DA4">
                <w:fldChar w:fldCharType="separate"/>
              </w:r>
              <w:r w:rsidR="00882E98" w:rsidRPr="00882E98">
                <w:rPr>
                  <w:b/>
                  <w:noProof/>
                  <w:sz w:val="20"/>
                </w:rPr>
                <w:t>2</w:t>
              </w:r>
              <w:r w:rsidRPr="00964DA4">
                <w:rPr>
                  <w:b/>
                  <w:noProof/>
                  <w:sz w:val="20"/>
                </w:rPr>
                <w:fldChar w:fldCharType="end"/>
              </w:r>
            </w:sdtContent>
          </w:sdt>
        </w:p>
      </w:tc>
    </w:tr>
  </w:tbl>
  <w:p w14:paraId="4081134D" w14:textId="77777777" w:rsidR="00F7089F" w:rsidRPr="00964DA4" w:rsidRDefault="00F7089F" w:rsidP="00F0354E">
    <w:pPr>
      <w:pStyle w:val="Foo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8" w:type="pct"/>
      <w:tblBorders>
        <w:top w:val="single" w:sz="18" w:space="0" w:color="808080"/>
        <w:insideV w:val="single" w:sz="18" w:space="0" w:color="808080"/>
      </w:tblBorders>
      <w:tblLook w:val="04A0" w:firstRow="1" w:lastRow="0" w:firstColumn="1" w:lastColumn="0" w:noHBand="0" w:noVBand="1"/>
    </w:tblPr>
    <w:tblGrid>
      <w:gridCol w:w="998"/>
    </w:tblGrid>
    <w:tr w:rsidR="007E7765" w14:paraId="074DB51A" w14:textId="77777777" w:rsidTr="007E7765">
      <w:tc>
        <w:tcPr>
          <w:tcW w:w="999" w:type="dxa"/>
        </w:tcPr>
        <w:p w14:paraId="558B1B46" w14:textId="7FFEBF4C" w:rsidR="007E7765" w:rsidRDefault="007E7765">
          <w:pPr>
            <w:pStyle w:val="Footer"/>
            <w:jc w:val="right"/>
            <w:rPr>
              <w:b/>
              <w:color w:val="4F81BD"/>
              <w:sz w:val="32"/>
              <w:szCs w:val="32"/>
            </w:rPr>
          </w:pPr>
          <w:r>
            <w:fldChar w:fldCharType="begin"/>
          </w:r>
          <w:r>
            <w:instrText xml:space="preserve"> PAGE   \* MERGEFORMAT </w:instrText>
          </w:r>
          <w:r>
            <w:fldChar w:fldCharType="separate"/>
          </w:r>
          <w:r w:rsidR="00882E98" w:rsidRPr="00882E98">
            <w:rPr>
              <w:noProof/>
              <w:color w:val="4F81BD"/>
              <w:sz w:val="32"/>
              <w:szCs w:val="32"/>
            </w:rPr>
            <w:t>1</w:t>
          </w:r>
          <w:r>
            <w:fldChar w:fldCharType="end"/>
          </w:r>
        </w:p>
      </w:tc>
    </w:tr>
  </w:tbl>
  <w:p w14:paraId="2B996B1D" w14:textId="77777777" w:rsidR="00C3418D" w:rsidRDefault="00C3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E8EA7" w14:textId="77777777" w:rsidR="00562101" w:rsidRDefault="00562101" w:rsidP="00F0354E">
      <w:pPr>
        <w:spacing w:before="0" w:after="0"/>
      </w:pPr>
      <w:r>
        <w:separator/>
      </w:r>
    </w:p>
  </w:footnote>
  <w:footnote w:type="continuationSeparator" w:id="0">
    <w:p w14:paraId="2033ECC5" w14:textId="77777777" w:rsidR="00562101" w:rsidRDefault="00562101" w:rsidP="00F0354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4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B01DB"/>
    <w:multiLevelType w:val="hybridMultilevel"/>
    <w:tmpl w:val="B28653EE"/>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0B05A7F"/>
    <w:multiLevelType w:val="hybridMultilevel"/>
    <w:tmpl w:val="5C4430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71036"/>
    <w:multiLevelType w:val="multilevel"/>
    <w:tmpl w:val="83D2700C"/>
    <w:lvl w:ilvl="0">
      <w:start w:val="1"/>
      <w:numFmt w:val="decimal"/>
      <w:lvlText w:val="%1."/>
      <w:lvlJc w:val="left"/>
      <w:pPr>
        <w:ind w:left="360"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B7FE3"/>
    <w:multiLevelType w:val="multilevel"/>
    <w:tmpl w:val="F612CB9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EA2A03"/>
    <w:multiLevelType w:val="multilevel"/>
    <w:tmpl w:val="D1FC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569B4"/>
    <w:multiLevelType w:val="hybridMultilevel"/>
    <w:tmpl w:val="651C72EE"/>
    <w:lvl w:ilvl="0" w:tplc="73FE3F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A27C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261659F4"/>
    <w:multiLevelType w:val="hybridMultilevel"/>
    <w:tmpl w:val="93A6E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A13E5"/>
    <w:multiLevelType w:val="multilevel"/>
    <w:tmpl w:val="E402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733B6"/>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D6123F5"/>
    <w:multiLevelType w:val="hybridMultilevel"/>
    <w:tmpl w:val="F6001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419CB"/>
    <w:multiLevelType w:val="hybridMultilevel"/>
    <w:tmpl w:val="69820258"/>
    <w:lvl w:ilvl="0" w:tplc="15B8A770">
      <w:start w:val="1"/>
      <w:numFmt w:val="bullet"/>
      <w:lvlText w:val=""/>
      <w:lvlJc w:val="left"/>
      <w:pPr>
        <w:ind w:left="1512" w:hanging="360"/>
      </w:pPr>
      <w:rPr>
        <w:rFonts w:ascii="Symbol" w:hAnsi="Symbol" w:hint="default"/>
        <w:color w:val="4F81BD"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3B626AFB"/>
    <w:multiLevelType w:val="hybridMultilevel"/>
    <w:tmpl w:val="E45C38EE"/>
    <w:lvl w:ilvl="0" w:tplc="D99E0910">
      <w:start w:val="1"/>
      <w:numFmt w:val="decimal"/>
      <w:lvlText w:val="%1)"/>
      <w:lvlJc w:val="left"/>
      <w:pPr>
        <w:ind w:left="1432" w:hanging="360"/>
      </w:pPr>
      <w:rPr>
        <w:rFonts w:hint="default"/>
      </w:rPr>
    </w:lvl>
    <w:lvl w:ilvl="1" w:tplc="08090019" w:tentative="1">
      <w:start w:val="1"/>
      <w:numFmt w:val="lowerLetter"/>
      <w:lvlText w:val="%2."/>
      <w:lvlJc w:val="left"/>
      <w:pPr>
        <w:ind w:left="2152" w:hanging="360"/>
      </w:pPr>
    </w:lvl>
    <w:lvl w:ilvl="2" w:tplc="0809001B" w:tentative="1">
      <w:start w:val="1"/>
      <w:numFmt w:val="lowerRoman"/>
      <w:lvlText w:val="%3."/>
      <w:lvlJc w:val="right"/>
      <w:pPr>
        <w:ind w:left="2872" w:hanging="180"/>
      </w:pPr>
    </w:lvl>
    <w:lvl w:ilvl="3" w:tplc="0809000F" w:tentative="1">
      <w:start w:val="1"/>
      <w:numFmt w:val="decimal"/>
      <w:lvlText w:val="%4."/>
      <w:lvlJc w:val="left"/>
      <w:pPr>
        <w:ind w:left="3592" w:hanging="360"/>
      </w:pPr>
    </w:lvl>
    <w:lvl w:ilvl="4" w:tplc="08090019" w:tentative="1">
      <w:start w:val="1"/>
      <w:numFmt w:val="lowerLetter"/>
      <w:lvlText w:val="%5."/>
      <w:lvlJc w:val="left"/>
      <w:pPr>
        <w:ind w:left="4312" w:hanging="360"/>
      </w:pPr>
    </w:lvl>
    <w:lvl w:ilvl="5" w:tplc="0809001B" w:tentative="1">
      <w:start w:val="1"/>
      <w:numFmt w:val="lowerRoman"/>
      <w:lvlText w:val="%6."/>
      <w:lvlJc w:val="right"/>
      <w:pPr>
        <w:ind w:left="5032" w:hanging="180"/>
      </w:pPr>
    </w:lvl>
    <w:lvl w:ilvl="6" w:tplc="0809000F" w:tentative="1">
      <w:start w:val="1"/>
      <w:numFmt w:val="decimal"/>
      <w:lvlText w:val="%7."/>
      <w:lvlJc w:val="left"/>
      <w:pPr>
        <w:ind w:left="5752" w:hanging="360"/>
      </w:pPr>
    </w:lvl>
    <w:lvl w:ilvl="7" w:tplc="08090019" w:tentative="1">
      <w:start w:val="1"/>
      <w:numFmt w:val="lowerLetter"/>
      <w:lvlText w:val="%8."/>
      <w:lvlJc w:val="left"/>
      <w:pPr>
        <w:ind w:left="6472" w:hanging="360"/>
      </w:pPr>
    </w:lvl>
    <w:lvl w:ilvl="8" w:tplc="0809001B" w:tentative="1">
      <w:start w:val="1"/>
      <w:numFmt w:val="lowerRoman"/>
      <w:lvlText w:val="%9."/>
      <w:lvlJc w:val="right"/>
      <w:pPr>
        <w:ind w:left="7192" w:hanging="180"/>
      </w:pPr>
    </w:lvl>
  </w:abstractNum>
  <w:abstractNum w:abstractNumId="14" w15:restartNumberingAfterBreak="0">
    <w:nsid w:val="45C26321"/>
    <w:multiLevelType w:val="hybridMultilevel"/>
    <w:tmpl w:val="4DCAA20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465F5C02"/>
    <w:multiLevelType w:val="hybridMultilevel"/>
    <w:tmpl w:val="F15C0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BE6E9C"/>
    <w:multiLevelType w:val="hybridMultilevel"/>
    <w:tmpl w:val="623887DC"/>
    <w:lvl w:ilvl="0" w:tplc="15B8A770">
      <w:start w:val="1"/>
      <w:numFmt w:val="bullet"/>
      <w:lvlText w:val=""/>
      <w:lvlJc w:val="left"/>
      <w:pPr>
        <w:ind w:left="1512" w:hanging="360"/>
      </w:pPr>
      <w:rPr>
        <w:rFonts w:ascii="Symbol" w:hAnsi="Symbol" w:hint="default"/>
        <w:color w:val="4F81BD"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543238C8"/>
    <w:multiLevelType w:val="multilevel"/>
    <w:tmpl w:val="C8C24004"/>
    <w:lvl w:ilvl="0">
      <w:start w:val="1"/>
      <w:numFmt w:val="decimal"/>
      <w:lvlText w:val="%1."/>
      <w:lvlJc w:val="left"/>
      <w:pPr>
        <w:ind w:left="644"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rPr>
        <w:color w:val="548DD4"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C555EB"/>
    <w:multiLevelType w:val="hybridMultilevel"/>
    <w:tmpl w:val="B8E60034"/>
    <w:lvl w:ilvl="0" w:tplc="15B8A770">
      <w:start w:val="1"/>
      <w:numFmt w:val="bullet"/>
      <w:lvlText w:val=""/>
      <w:lvlJc w:val="left"/>
      <w:pPr>
        <w:ind w:left="1429" w:hanging="360"/>
      </w:pPr>
      <w:rPr>
        <w:rFonts w:ascii="Symbol" w:hAnsi="Symbol" w:hint="default"/>
        <w:color w:val="4F81BD" w:themeColor="accen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8C946A1"/>
    <w:multiLevelType w:val="hybridMultilevel"/>
    <w:tmpl w:val="9AEE3680"/>
    <w:lvl w:ilvl="0" w:tplc="15B8A770">
      <w:start w:val="1"/>
      <w:numFmt w:val="bullet"/>
      <w:lvlText w:val=""/>
      <w:lvlJc w:val="left"/>
      <w:pPr>
        <w:ind w:left="1508" w:hanging="360"/>
      </w:pPr>
      <w:rPr>
        <w:rFonts w:ascii="Symbol" w:hAnsi="Symbol" w:hint="default"/>
        <w:color w:val="4F81BD" w:themeColor="accent1"/>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0" w15:restartNumberingAfterBreak="0">
    <w:nsid w:val="6954102D"/>
    <w:multiLevelType w:val="hybridMultilevel"/>
    <w:tmpl w:val="E50E0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5A44CF"/>
    <w:multiLevelType w:val="multilevel"/>
    <w:tmpl w:val="D77666A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153C2B"/>
    <w:multiLevelType w:val="hybridMultilevel"/>
    <w:tmpl w:val="5914BBB6"/>
    <w:lvl w:ilvl="0" w:tplc="B756EB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25E623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768D52AB"/>
    <w:multiLevelType w:val="hybridMultilevel"/>
    <w:tmpl w:val="64BE42B0"/>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5"/>
  </w:num>
  <w:num w:numId="2">
    <w:abstractNumId w:val="17"/>
  </w:num>
  <w:num w:numId="3">
    <w:abstractNumId w:val="7"/>
  </w:num>
  <w:num w:numId="4">
    <w:abstractNumId w:val="10"/>
  </w:num>
  <w:num w:numId="5">
    <w:abstractNumId w:val="23"/>
  </w:num>
  <w:num w:numId="6">
    <w:abstractNumId w:val="16"/>
  </w:num>
  <w:num w:numId="7">
    <w:abstractNumId w:val="21"/>
  </w:num>
  <w:num w:numId="8">
    <w:abstractNumId w:val="12"/>
  </w:num>
  <w:num w:numId="9">
    <w:abstractNumId w:val="19"/>
  </w:num>
  <w:num w:numId="10">
    <w:abstractNumId w:val="14"/>
  </w:num>
  <w:num w:numId="11">
    <w:abstractNumId w:val="18"/>
  </w:num>
  <w:num w:numId="12">
    <w:abstractNumId w:val="6"/>
  </w:num>
  <w:num w:numId="13">
    <w:abstractNumId w:val="3"/>
  </w:num>
  <w:num w:numId="14">
    <w:abstractNumId w:val="0"/>
  </w:num>
  <w:num w:numId="15">
    <w:abstractNumId w:val="22"/>
  </w:num>
  <w:num w:numId="16">
    <w:abstractNumId w:val="8"/>
  </w:num>
  <w:num w:numId="17">
    <w:abstractNumId w:val="20"/>
  </w:num>
  <w:num w:numId="18">
    <w:abstractNumId w:val="4"/>
  </w:num>
  <w:num w:numId="19">
    <w:abstractNumId w:val="13"/>
  </w:num>
  <w:num w:numId="20">
    <w:abstractNumId w:val="24"/>
  </w:num>
  <w:num w:numId="21">
    <w:abstractNumId w:val="1"/>
  </w:num>
  <w:num w:numId="22">
    <w:abstractNumId w:val="11"/>
  </w:num>
  <w:num w:numId="23">
    <w:abstractNumId w:val="9"/>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A5"/>
    <w:rsid w:val="000B42CC"/>
    <w:rsid w:val="000C2077"/>
    <w:rsid w:val="000F6B74"/>
    <w:rsid w:val="0010734E"/>
    <w:rsid w:val="00147E7E"/>
    <w:rsid w:val="001C3FD7"/>
    <w:rsid w:val="001C63DA"/>
    <w:rsid w:val="001F2418"/>
    <w:rsid w:val="00281566"/>
    <w:rsid w:val="002843BB"/>
    <w:rsid w:val="002A1A71"/>
    <w:rsid w:val="002B600D"/>
    <w:rsid w:val="00301ECA"/>
    <w:rsid w:val="00323B8D"/>
    <w:rsid w:val="0034322C"/>
    <w:rsid w:val="003825A5"/>
    <w:rsid w:val="00403169"/>
    <w:rsid w:val="00485B9C"/>
    <w:rsid w:val="00550034"/>
    <w:rsid w:val="00562101"/>
    <w:rsid w:val="005624CE"/>
    <w:rsid w:val="00570B51"/>
    <w:rsid w:val="00577FA2"/>
    <w:rsid w:val="005941FB"/>
    <w:rsid w:val="005D2F79"/>
    <w:rsid w:val="005E4E1E"/>
    <w:rsid w:val="00611964"/>
    <w:rsid w:val="00620C99"/>
    <w:rsid w:val="00621744"/>
    <w:rsid w:val="00630F79"/>
    <w:rsid w:val="0063455A"/>
    <w:rsid w:val="00654953"/>
    <w:rsid w:val="006F68EE"/>
    <w:rsid w:val="0076327B"/>
    <w:rsid w:val="00775359"/>
    <w:rsid w:val="007E7765"/>
    <w:rsid w:val="00813BD4"/>
    <w:rsid w:val="00840D7D"/>
    <w:rsid w:val="008575D3"/>
    <w:rsid w:val="00882E98"/>
    <w:rsid w:val="008F016B"/>
    <w:rsid w:val="00964DA4"/>
    <w:rsid w:val="00974BFD"/>
    <w:rsid w:val="0098289B"/>
    <w:rsid w:val="00991BFE"/>
    <w:rsid w:val="00A118CB"/>
    <w:rsid w:val="00A155A5"/>
    <w:rsid w:val="00A23EFE"/>
    <w:rsid w:val="00A44F2E"/>
    <w:rsid w:val="00A74E31"/>
    <w:rsid w:val="00A93082"/>
    <w:rsid w:val="00B14585"/>
    <w:rsid w:val="00B406A9"/>
    <w:rsid w:val="00B46628"/>
    <w:rsid w:val="00B52551"/>
    <w:rsid w:val="00B7040A"/>
    <w:rsid w:val="00B865E6"/>
    <w:rsid w:val="00BB096A"/>
    <w:rsid w:val="00BF4D90"/>
    <w:rsid w:val="00C3418D"/>
    <w:rsid w:val="00CB63D3"/>
    <w:rsid w:val="00CD4FB3"/>
    <w:rsid w:val="00D4542F"/>
    <w:rsid w:val="00D76807"/>
    <w:rsid w:val="00D84CFC"/>
    <w:rsid w:val="00D94783"/>
    <w:rsid w:val="00DE23D6"/>
    <w:rsid w:val="00DF00B8"/>
    <w:rsid w:val="00E00397"/>
    <w:rsid w:val="00EB2AD6"/>
    <w:rsid w:val="00EC66F7"/>
    <w:rsid w:val="00ED24DA"/>
    <w:rsid w:val="00F0354E"/>
    <w:rsid w:val="00F708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11235"/>
  <w15:docId w15:val="{5AB04AE3-71E2-4A5B-BE6E-C2410044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A5"/>
    <w:pPr>
      <w:spacing w:before="200" w:after="200"/>
    </w:pPr>
  </w:style>
  <w:style w:type="paragraph" w:styleId="Heading1">
    <w:name w:val="heading 1"/>
    <w:basedOn w:val="Normal"/>
    <w:next w:val="Normal"/>
    <w:link w:val="Heading1Char"/>
    <w:uiPriority w:val="9"/>
    <w:qFormat/>
    <w:rsid w:val="0034322C"/>
    <w:pPr>
      <w:keepNext/>
      <w:keepLines/>
      <w:outlineLvl w:val="0"/>
    </w:pPr>
    <w:rPr>
      <w:rFonts w:asciiTheme="minorHAnsi" w:eastAsiaTheme="majorEastAsia" w:hAnsiTheme="minorHAnsi" w:cstheme="majorBidi"/>
      <w:b/>
      <w:bCs/>
      <w:color w:val="548DD4" w:themeColor="text2"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5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A5"/>
    <w:rPr>
      <w:rFonts w:ascii="Tahoma" w:hAnsi="Tahoma" w:cs="Tahoma"/>
      <w:sz w:val="16"/>
      <w:szCs w:val="16"/>
    </w:rPr>
  </w:style>
  <w:style w:type="character" w:styleId="Hyperlink">
    <w:name w:val="Hyperlink"/>
    <w:basedOn w:val="DefaultParagraphFont"/>
    <w:uiPriority w:val="99"/>
    <w:unhideWhenUsed/>
    <w:rsid w:val="003825A5"/>
    <w:rPr>
      <w:color w:val="0000FF" w:themeColor="hyperlink"/>
      <w:u w:val="single"/>
    </w:rPr>
  </w:style>
  <w:style w:type="character" w:styleId="CommentReference">
    <w:name w:val="annotation reference"/>
    <w:basedOn w:val="DefaultParagraphFont"/>
    <w:uiPriority w:val="99"/>
    <w:semiHidden/>
    <w:unhideWhenUsed/>
    <w:rsid w:val="003825A5"/>
    <w:rPr>
      <w:sz w:val="16"/>
      <w:szCs w:val="16"/>
    </w:rPr>
  </w:style>
  <w:style w:type="paragraph" w:styleId="CommentText">
    <w:name w:val="annotation text"/>
    <w:basedOn w:val="Normal"/>
    <w:link w:val="CommentTextChar"/>
    <w:uiPriority w:val="99"/>
    <w:semiHidden/>
    <w:unhideWhenUsed/>
    <w:rsid w:val="003825A5"/>
    <w:rPr>
      <w:sz w:val="20"/>
    </w:rPr>
  </w:style>
  <w:style w:type="character" w:customStyle="1" w:styleId="CommentTextChar">
    <w:name w:val="Comment Text Char"/>
    <w:basedOn w:val="DefaultParagraphFont"/>
    <w:link w:val="CommentText"/>
    <w:uiPriority w:val="99"/>
    <w:semiHidden/>
    <w:rsid w:val="003825A5"/>
    <w:rPr>
      <w:sz w:val="20"/>
    </w:rPr>
  </w:style>
  <w:style w:type="paragraph" w:styleId="CommentSubject">
    <w:name w:val="annotation subject"/>
    <w:basedOn w:val="CommentText"/>
    <w:next w:val="CommentText"/>
    <w:link w:val="CommentSubjectChar"/>
    <w:uiPriority w:val="99"/>
    <w:semiHidden/>
    <w:unhideWhenUsed/>
    <w:rsid w:val="003825A5"/>
    <w:rPr>
      <w:b/>
      <w:bCs/>
    </w:rPr>
  </w:style>
  <w:style w:type="character" w:customStyle="1" w:styleId="CommentSubjectChar">
    <w:name w:val="Comment Subject Char"/>
    <w:basedOn w:val="CommentTextChar"/>
    <w:link w:val="CommentSubject"/>
    <w:uiPriority w:val="99"/>
    <w:semiHidden/>
    <w:rsid w:val="003825A5"/>
    <w:rPr>
      <w:b/>
      <w:bCs/>
      <w:sz w:val="20"/>
    </w:rPr>
  </w:style>
  <w:style w:type="paragraph" w:styleId="Header">
    <w:name w:val="header"/>
    <w:basedOn w:val="Normal"/>
    <w:link w:val="HeaderChar"/>
    <w:uiPriority w:val="99"/>
    <w:unhideWhenUsed/>
    <w:rsid w:val="00F0354E"/>
    <w:pPr>
      <w:tabs>
        <w:tab w:val="center" w:pos="4513"/>
        <w:tab w:val="right" w:pos="9026"/>
      </w:tabs>
      <w:spacing w:before="0" w:after="0"/>
    </w:pPr>
  </w:style>
  <w:style w:type="character" w:customStyle="1" w:styleId="HeaderChar">
    <w:name w:val="Header Char"/>
    <w:basedOn w:val="DefaultParagraphFont"/>
    <w:link w:val="Header"/>
    <w:uiPriority w:val="99"/>
    <w:rsid w:val="00F0354E"/>
  </w:style>
  <w:style w:type="paragraph" w:styleId="Footer">
    <w:name w:val="footer"/>
    <w:basedOn w:val="Normal"/>
    <w:link w:val="FooterChar"/>
    <w:uiPriority w:val="99"/>
    <w:unhideWhenUsed/>
    <w:rsid w:val="00F0354E"/>
    <w:pPr>
      <w:tabs>
        <w:tab w:val="center" w:pos="4513"/>
        <w:tab w:val="right" w:pos="9026"/>
      </w:tabs>
      <w:spacing w:before="0" w:after="0"/>
    </w:pPr>
  </w:style>
  <w:style w:type="character" w:customStyle="1" w:styleId="FooterChar">
    <w:name w:val="Footer Char"/>
    <w:basedOn w:val="DefaultParagraphFont"/>
    <w:link w:val="Footer"/>
    <w:uiPriority w:val="99"/>
    <w:rsid w:val="00F0354E"/>
  </w:style>
  <w:style w:type="character" w:customStyle="1" w:styleId="Heading1Char">
    <w:name w:val="Heading 1 Char"/>
    <w:basedOn w:val="DefaultParagraphFont"/>
    <w:link w:val="Heading1"/>
    <w:uiPriority w:val="9"/>
    <w:rsid w:val="0034322C"/>
    <w:rPr>
      <w:rFonts w:asciiTheme="minorHAnsi" w:eastAsiaTheme="majorEastAsia" w:hAnsiTheme="minorHAnsi" w:cstheme="majorBidi"/>
      <w:b/>
      <w:bCs/>
      <w:color w:val="548DD4" w:themeColor="text2" w:themeTint="99"/>
      <w:sz w:val="28"/>
      <w:szCs w:val="28"/>
    </w:rPr>
  </w:style>
  <w:style w:type="paragraph" w:styleId="ListParagraph">
    <w:name w:val="List Paragraph"/>
    <w:basedOn w:val="Normal"/>
    <w:uiPriority w:val="34"/>
    <w:qFormat/>
    <w:rsid w:val="000C2077"/>
    <w:pPr>
      <w:ind w:left="720"/>
      <w:contextualSpacing/>
    </w:pPr>
  </w:style>
  <w:style w:type="paragraph" w:styleId="FootnoteText">
    <w:name w:val="footnote text"/>
    <w:basedOn w:val="Normal"/>
    <w:link w:val="FootnoteTextChar"/>
    <w:uiPriority w:val="99"/>
    <w:semiHidden/>
    <w:unhideWhenUsed/>
    <w:rsid w:val="00E00397"/>
    <w:pPr>
      <w:spacing w:before="0" w:after="0"/>
    </w:pPr>
    <w:rPr>
      <w:sz w:val="20"/>
    </w:rPr>
  </w:style>
  <w:style w:type="character" w:customStyle="1" w:styleId="FootnoteTextChar">
    <w:name w:val="Footnote Text Char"/>
    <w:basedOn w:val="DefaultParagraphFont"/>
    <w:link w:val="FootnoteText"/>
    <w:uiPriority w:val="99"/>
    <w:semiHidden/>
    <w:rsid w:val="00E00397"/>
    <w:rPr>
      <w:sz w:val="20"/>
    </w:rPr>
  </w:style>
  <w:style w:type="character" w:styleId="FootnoteReference">
    <w:name w:val="footnote reference"/>
    <w:basedOn w:val="DefaultParagraphFont"/>
    <w:uiPriority w:val="99"/>
    <w:semiHidden/>
    <w:unhideWhenUsed/>
    <w:rsid w:val="00E00397"/>
    <w:rPr>
      <w:vertAlign w:val="superscript"/>
    </w:rPr>
  </w:style>
  <w:style w:type="character" w:styleId="FollowedHyperlink">
    <w:name w:val="FollowedHyperlink"/>
    <w:basedOn w:val="DefaultParagraphFont"/>
    <w:uiPriority w:val="99"/>
    <w:semiHidden/>
    <w:unhideWhenUsed/>
    <w:rsid w:val="00B46628"/>
    <w:rPr>
      <w:color w:val="800080" w:themeColor="followedHyperlink"/>
      <w:u w:val="single"/>
    </w:rPr>
  </w:style>
  <w:style w:type="paragraph" w:styleId="NormalWeb">
    <w:name w:val="Normal (Web)"/>
    <w:basedOn w:val="Normal"/>
    <w:uiPriority w:val="99"/>
    <w:unhideWhenUsed/>
    <w:rsid w:val="006F68E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6F6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6395">
      <w:bodyDiv w:val="1"/>
      <w:marLeft w:val="0"/>
      <w:marRight w:val="0"/>
      <w:marTop w:val="0"/>
      <w:marBottom w:val="0"/>
      <w:divBdr>
        <w:top w:val="none" w:sz="0" w:space="0" w:color="auto"/>
        <w:left w:val="none" w:sz="0" w:space="0" w:color="auto"/>
        <w:bottom w:val="none" w:sz="0" w:space="0" w:color="auto"/>
        <w:right w:val="none" w:sz="0" w:space="0" w:color="auto"/>
      </w:divBdr>
    </w:div>
    <w:div w:id="15304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30-hours-free-childca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https://new.devon.gov.uk/eycs/for-providers/early-years-and-childcare-in-schools/admissions-to-nursery-places-and-foundation-stage-units-in-schools</TargetSiteUrl>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Fran Butler</DisplayName>
        <AccountId>1963</AccountId>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RetentionAction xmlns="dd989013-3695-4458-8df5-613b197d9ac2" xsi:nil="true"/>
  </documentManagement>
</p:properties>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5" ma:contentTypeDescription="" ma:contentTypeScope="" ma:versionID="a9d00070605258d2e2fb9c178b5c7486">
  <xsd:schema xmlns:xsd="http://www.w3.org/2001/XMLSchema" xmlns:xs="http://www.w3.org/2001/XMLSchema" xmlns:p="http://schemas.microsoft.com/office/2006/metadata/properties" xmlns:ns2="dd989013-3695-4458-8df5-613b197d9ac2" xmlns:ns3="0d3d739c-854c-4823-87dd-278b46439e36" xmlns:ns4="a97d3e19-2f68-4635-93be-d2cdfe7d477d" targetNamespace="http://schemas.microsoft.com/office/2006/metadata/properties" ma:root="true" ma:fieldsID="5480263582fe4ca744c50c38dd8b53a8" ns2:_="" ns3:_="" ns4:_="">
    <xsd:import namespace="dd989013-3695-4458-8df5-613b197d9ac2"/>
    <xsd:import namespace="0d3d739c-854c-4823-87dd-278b46439e36"/>
    <xsd:import namespace="a97d3e19-2f68-4635-93be-d2cdfe7d477d"/>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A8D0-62F3-4A86-A599-2EAB036CB030}">
  <ds:schemaRefs>
    <ds:schemaRef ds:uri="http://schemas.microsoft.com/sharepoint/v3/contenttype/forms"/>
  </ds:schemaRefs>
</ds:datastoreItem>
</file>

<file path=customXml/itemProps2.xml><?xml version="1.0" encoding="utf-8"?>
<ds:datastoreItem xmlns:ds="http://schemas.openxmlformats.org/officeDocument/2006/customXml" ds:itemID="{A13A9CB3-7F9E-40A8-AF45-B9A8F9F29DB5}">
  <ds:schemaRefs>
    <ds:schemaRef ds:uri="dd989013-3695-4458-8df5-613b197d9ac2"/>
    <ds:schemaRef ds:uri="0d3d739c-854c-4823-87dd-278b46439e36"/>
    <ds:schemaRef ds:uri="http://purl.org/dc/elements/1.1/"/>
    <ds:schemaRef ds:uri="http://schemas.microsoft.com/office/2006/metadata/properties"/>
    <ds:schemaRef ds:uri="a97d3e19-2f68-4635-93be-d2cdfe7d47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BDDE1E8-D754-4FA4-AD1C-3DA1C2B8EE04}">
  <ds:schemaRefs>
    <ds:schemaRef ds:uri="Microsoft.SharePoint.Taxonomy.ContentTypeSync"/>
  </ds:schemaRefs>
</ds:datastoreItem>
</file>

<file path=customXml/itemProps4.xml><?xml version="1.0" encoding="utf-8"?>
<ds:datastoreItem xmlns:ds="http://schemas.openxmlformats.org/officeDocument/2006/customXml" ds:itemID="{6776C567-BCCF-48AB-8409-31E34EA1B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35669B-DCD1-4DF7-B573-B131B3C9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Cockerham</dc:creator>
  <cp:lastModifiedBy>Laura Vallance</cp:lastModifiedBy>
  <cp:revision>4</cp:revision>
  <cp:lastPrinted>2018-08-28T08:29:00Z</cp:lastPrinted>
  <dcterms:created xsi:type="dcterms:W3CDTF">2024-01-16T13:21:00Z</dcterms:created>
  <dcterms:modified xsi:type="dcterms:W3CDTF">2024-01-19T14:28:00Z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ies>
</file>